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779B" w14:textId="77777777" w:rsidR="0053426F" w:rsidRDefault="0053426F" w:rsidP="0053426F">
      <w:pPr>
        <w:shd w:val="clear" w:color="auto" w:fill="FFFFFF"/>
        <w:tabs>
          <w:tab w:val="left" w:pos="709"/>
        </w:tabs>
        <w:jc w:val="right"/>
        <w:rPr>
          <w:spacing w:val="0"/>
          <w:sz w:val="22"/>
          <w:szCs w:val="22"/>
        </w:rPr>
      </w:pPr>
    </w:p>
    <w:p w14:paraId="20147045" w14:textId="77777777" w:rsidR="0053426F" w:rsidRDefault="0053426F" w:rsidP="0053426F">
      <w:pPr>
        <w:jc w:val="center"/>
        <w:rPr>
          <w:szCs w:val="28"/>
        </w:rPr>
      </w:pPr>
    </w:p>
    <w:p w14:paraId="4B23BD64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Департамент образования и науки</w:t>
      </w:r>
    </w:p>
    <w:p w14:paraId="35257341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14:paraId="78C35ADA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Автономное учреждение дополнительного профессионального образования </w:t>
      </w:r>
    </w:p>
    <w:p w14:paraId="79816004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 xml:space="preserve">Ханты-Мансийского автономного округа – Югры </w:t>
      </w:r>
    </w:p>
    <w:p w14:paraId="734D7F59" w14:textId="77777777" w:rsidR="0053426F" w:rsidRPr="00180B06" w:rsidRDefault="0053426F" w:rsidP="0053426F">
      <w:pPr>
        <w:jc w:val="center"/>
        <w:rPr>
          <w:spacing w:val="0"/>
          <w:sz w:val="24"/>
        </w:rPr>
      </w:pPr>
      <w:r w:rsidRPr="00180B06">
        <w:rPr>
          <w:spacing w:val="0"/>
          <w:sz w:val="24"/>
        </w:rPr>
        <w:t>«Институт развития образования»</w:t>
      </w:r>
    </w:p>
    <w:p w14:paraId="7F1B69F2" w14:textId="77777777" w:rsidR="0053426F" w:rsidRPr="00180B06" w:rsidRDefault="0053426F" w:rsidP="0053426F">
      <w:pPr>
        <w:jc w:val="center"/>
        <w:rPr>
          <w:spacing w:val="0"/>
          <w:sz w:val="24"/>
        </w:rPr>
      </w:pPr>
    </w:p>
    <w:p w14:paraId="59BC696A" w14:textId="77777777" w:rsidR="0053426F" w:rsidRPr="00180B06" w:rsidRDefault="0053426F" w:rsidP="0053426F">
      <w:pPr>
        <w:jc w:val="center"/>
        <w:rPr>
          <w:spacing w:val="0"/>
          <w:sz w:val="24"/>
        </w:rPr>
      </w:pPr>
    </w:p>
    <w:p w14:paraId="20DCC2DD" w14:textId="38BBC0E8" w:rsidR="0053426F" w:rsidRDefault="00C87CD3" w:rsidP="00C87CD3">
      <w:pPr>
        <w:spacing w:line="276" w:lineRule="auto"/>
        <w:jc w:val="center"/>
        <w:rPr>
          <w:b/>
          <w:spacing w:val="0"/>
          <w:sz w:val="24"/>
        </w:rPr>
      </w:pPr>
      <w:r w:rsidRPr="00C87CD3">
        <w:rPr>
          <w:b/>
          <w:spacing w:val="0"/>
          <w:sz w:val="24"/>
        </w:rPr>
        <w:t>Муниципальное автономное дошкольное образовательное учреждение города Нижневартовска детский сад №32 «Брусничка»</w:t>
      </w:r>
    </w:p>
    <w:p w14:paraId="15E44865" w14:textId="77777777" w:rsidR="00C87CD3" w:rsidRPr="00C87CD3" w:rsidRDefault="00C87CD3" w:rsidP="00C87CD3">
      <w:pPr>
        <w:spacing w:line="276" w:lineRule="auto"/>
        <w:jc w:val="center"/>
        <w:rPr>
          <w:b/>
          <w:spacing w:val="0"/>
          <w:sz w:val="24"/>
        </w:rPr>
      </w:pPr>
    </w:p>
    <w:p w14:paraId="502C63E3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5200DFDE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069930C7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3DF0EFB3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5F2882B6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</w:p>
    <w:p w14:paraId="302B7468" w14:textId="77777777" w:rsidR="0053426F" w:rsidRPr="00180B06" w:rsidRDefault="0053426F" w:rsidP="0053426F">
      <w:pPr>
        <w:jc w:val="center"/>
        <w:rPr>
          <w:b/>
          <w:bCs/>
          <w:spacing w:val="0"/>
          <w:sz w:val="24"/>
        </w:rPr>
      </w:pPr>
      <w:r w:rsidRPr="00180B06">
        <w:rPr>
          <w:b/>
          <w:bCs/>
          <w:spacing w:val="0"/>
          <w:sz w:val="24"/>
        </w:rPr>
        <w:t>Отчет</w:t>
      </w:r>
    </w:p>
    <w:p w14:paraId="0E1D9007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>о работе по реализации инновационного проекта (программы)</w:t>
      </w:r>
    </w:p>
    <w:p w14:paraId="1F2B12A5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</w:p>
    <w:p w14:paraId="5276FCF6" w14:textId="499A7E7A"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>«</w:t>
      </w:r>
      <w:r w:rsidR="00B53BFA">
        <w:rPr>
          <w:bCs/>
          <w:spacing w:val="0"/>
          <w:sz w:val="24"/>
        </w:rPr>
        <w:t>Азбука финансовой грамотности</w:t>
      </w:r>
      <w:r w:rsidRPr="00180B06">
        <w:rPr>
          <w:bCs/>
          <w:spacing w:val="0"/>
          <w:sz w:val="24"/>
        </w:rPr>
        <w:t>»</w:t>
      </w:r>
    </w:p>
    <w:p w14:paraId="39D34BF9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</w:p>
    <w:p w14:paraId="7A166ACB" w14:textId="77777777" w:rsidR="0053426F" w:rsidRPr="00180B06" w:rsidRDefault="0053426F" w:rsidP="0053426F">
      <w:pPr>
        <w:jc w:val="center"/>
        <w:rPr>
          <w:bCs/>
          <w:spacing w:val="0"/>
          <w:sz w:val="24"/>
        </w:rPr>
      </w:pPr>
      <w:r w:rsidRPr="00180B06">
        <w:rPr>
          <w:bCs/>
          <w:spacing w:val="0"/>
          <w:sz w:val="24"/>
        </w:rPr>
        <w:t xml:space="preserve">за 2022 – 2023 учебный год </w:t>
      </w:r>
    </w:p>
    <w:p w14:paraId="490BD7B2" w14:textId="77777777" w:rsidR="0053426F" w:rsidRPr="00180B06" w:rsidRDefault="0053426F" w:rsidP="0053426F">
      <w:pPr>
        <w:rPr>
          <w:spacing w:val="0"/>
        </w:rPr>
      </w:pPr>
    </w:p>
    <w:p w14:paraId="665E9B82" w14:textId="77777777" w:rsidR="0053426F" w:rsidRPr="00180B06" w:rsidRDefault="0053426F" w:rsidP="0053426F">
      <w:pPr>
        <w:rPr>
          <w:spacing w:val="0"/>
        </w:rPr>
      </w:pPr>
    </w:p>
    <w:p w14:paraId="5680ADE1" w14:textId="77777777" w:rsidR="0053426F" w:rsidRDefault="0053426F" w:rsidP="0053426F"/>
    <w:p w14:paraId="219B80E8" w14:textId="77777777" w:rsidR="0053426F" w:rsidRDefault="0053426F" w:rsidP="0053426F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>(направление деятельности региональной инновационной площадки, согласно приказ</w:t>
      </w:r>
      <w:r>
        <w:rPr>
          <w:spacing w:val="0"/>
          <w:sz w:val="22"/>
          <w:szCs w:val="22"/>
        </w:rPr>
        <w:t>ам</w:t>
      </w:r>
      <w:r w:rsidRPr="00180B06">
        <w:rPr>
          <w:spacing w:val="0"/>
          <w:sz w:val="22"/>
          <w:szCs w:val="22"/>
        </w:rPr>
        <w:t xml:space="preserve"> Департамента образования и науки Ханты-Мансийского автономного округа – Югры</w:t>
      </w:r>
      <w:r>
        <w:rPr>
          <w:spacing w:val="0"/>
          <w:sz w:val="22"/>
          <w:szCs w:val="22"/>
        </w:rPr>
        <w:t xml:space="preserve"> </w:t>
      </w:r>
    </w:p>
    <w:p w14:paraId="65AD1AE5" w14:textId="77777777" w:rsidR="0053426F" w:rsidRPr="00180B06" w:rsidRDefault="0053426F" w:rsidP="0053426F">
      <w:pPr>
        <w:pBdr>
          <w:top w:val="single" w:sz="4" w:space="1" w:color="auto"/>
        </w:pBdr>
        <w:jc w:val="center"/>
        <w:rPr>
          <w:spacing w:val="0"/>
          <w:sz w:val="22"/>
          <w:szCs w:val="22"/>
        </w:rPr>
      </w:pPr>
      <w:r w:rsidRPr="00180B06">
        <w:rPr>
          <w:spacing w:val="0"/>
          <w:sz w:val="22"/>
          <w:szCs w:val="22"/>
        </w:rPr>
        <w:t xml:space="preserve">от </w:t>
      </w:r>
      <w:r w:rsidRPr="004F4406">
        <w:rPr>
          <w:spacing w:val="0"/>
          <w:sz w:val="22"/>
          <w:szCs w:val="22"/>
        </w:rPr>
        <w:t>11.07.2022 № 10-П-1426</w:t>
      </w:r>
      <w:r>
        <w:rPr>
          <w:spacing w:val="0"/>
          <w:sz w:val="22"/>
          <w:szCs w:val="22"/>
        </w:rPr>
        <w:t xml:space="preserve">, от </w:t>
      </w:r>
      <w:r w:rsidRPr="00384E70">
        <w:rPr>
          <w:spacing w:val="0"/>
          <w:sz w:val="22"/>
          <w:szCs w:val="22"/>
        </w:rPr>
        <w:t>14.08.2018 № 1120</w:t>
      </w:r>
      <w:r w:rsidRPr="00180B06">
        <w:rPr>
          <w:spacing w:val="0"/>
          <w:sz w:val="22"/>
          <w:szCs w:val="22"/>
        </w:rPr>
        <w:t>)</w:t>
      </w:r>
    </w:p>
    <w:p w14:paraId="3CEDC27F" w14:textId="77777777" w:rsidR="0053426F" w:rsidRDefault="0053426F" w:rsidP="0053426F"/>
    <w:p w14:paraId="084B4CEB" w14:textId="77777777" w:rsidR="0053426F" w:rsidRDefault="0053426F" w:rsidP="0053426F"/>
    <w:p w14:paraId="4BD2917C" w14:textId="77777777" w:rsidR="0053426F" w:rsidRDefault="0053426F" w:rsidP="0053426F"/>
    <w:p w14:paraId="68243223" w14:textId="77777777" w:rsidR="0053426F" w:rsidRDefault="0053426F" w:rsidP="0053426F"/>
    <w:p w14:paraId="4FA45EBA" w14:textId="77777777" w:rsidR="0053426F" w:rsidRDefault="0053426F" w:rsidP="0053426F"/>
    <w:p w14:paraId="6FD2E2A1" w14:textId="77777777" w:rsidR="0053426F" w:rsidRDefault="0053426F" w:rsidP="0053426F"/>
    <w:p w14:paraId="084D2B42" w14:textId="77777777" w:rsidR="0053426F" w:rsidRDefault="0053426F" w:rsidP="0053426F"/>
    <w:p w14:paraId="138144B1" w14:textId="77777777" w:rsidR="0053426F" w:rsidRDefault="0053426F" w:rsidP="0053426F"/>
    <w:p w14:paraId="6134F93D" w14:textId="77777777" w:rsidR="0053426F" w:rsidRPr="000C5842" w:rsidRDefault="0053426F" w:rsidP="0053426F">
      <w:pPr>
        <w:spacing w:after="200" w:line="276" w:lineRule="auto"/>
        <w:jc w:val="center"/>
        <w:rPr>
          <w:bCs/>
        </w:rPr>
      </w:pPr>
      <w:r>
        <w:br w:type="page"/>
      </w:r>
    </w:p>
    <w:p w14:paraId="484A892E" w14:textId="77777777" w:rsidR="0053426F" w:rsidRPr="00E75B1D" w:rsidRDefault="0053426F" w:rsidP="0053426F">
      <w:pPr>
        <w:pStyle w:val="af6"/>
        <w:spacing w:before="0" w:line="360" w:lineRule="auto"/>
        <w:jc w:val="center"/>
        <w:rPr>
          <w:b/>
          <w:noProof/>
        </w:rPr>
      </w:pPr>
      <w:r w:rsidRPr="00E75B1D"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Pr="00E75B1D">
        <w:rPr>
          <w:rFonts w:ascii="Times New Roman" w:hAnsi="Times New Roman"/>
          <w:b/>
          <w:sz w:val="24"/>
          <w:szCs w:val="24"/>
        </w:rPr>
        <w:fldChar w:fldCharType="begin"/>
      </w:r>
      <w:r w:rsidRPr="00E75B1D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E75B1D">
        <w:rPr>
          <w:rFonts w:ascii="Times New Roman" w:hAnsi="Times New Roman"/>
          <w:b/>
          <w:sz w:val="24"/>
          <w:szCs w:val="24"/>
        </w:rPr>
        <w:fldChar w:fldCharType="separate"/>
      </w:r>
    </w:p>
    <w:p w14:paraId="6E7D7264" w14:textId="70E17798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8" w:history="1">
        <w:r w:rsidR="0053426F" w:rsidRPr="00E75B1D">
          <w:rPr>
            <w:rStyle w:val="a5"/>
          </w:rPr>
          <w:t>I. Общие сведения об образовательной организации</w:t>
        </w:r>
        <w:r w:rsidR="0053426F" w:rsidRPr="00E75B1D">
          <w:rPr>
            <w:webHidden/>
          </w:rPr>
          <w:tab/>
        </w:r>
        <w:r w:rsidR="006347D0" w:rsidRPr="006347D0">
          <w:rPr>
            <w:webHidden/>
          </w:rPr>
          <w:t>3</w:t>
        </w:r>
      </w:hyperlink>
    </w:p>
    <w:p w14:paraId="5D9A4782" w14:textId="1EFF76D9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49" w:history="1">
        <w:r w:rsidR="0053426F" w:rsidRPr="00E75B1D">
          <w:rPr>
            <w:rStyle w:val="a5"/>
          </w:rPr>
          <w:t>II. Сведения о реализации проекта за отчетный период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6</w:t>
        </w:r>
      </w:hyperlink>
    </w:p>
    <w:p w14:paraId="02B636B3" w14:textId="32BFE06A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0" w:history="1">
        <w:r w:rsidR="0053426F" w:rsidRPr="00E75B1D">
          <w:rPr>
            <w:rStyle w:val="a5"/>
          </w:rPr>
          <w:t>2.1. Реализация программных мероприятий региональной инновационной площадкой за отчетный период в соответствии с календарным планом-графиком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6</w:t>
        </w:r>
      </w:hyperlink>
    </w:p>
    <w:p w14:paraId="235D16CB" w14:textId="1D0EF703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1" w:history="1">
        <w:r w:rsidR="0053426F" w:rsidRPr="00E75B1D">
          <w:rPr>
            <w:rStyle w:val="a5"/>
          </w:rPr>
          <w:t>2.2. Организации-партнеры при реализации инновационного проекта (программы) за отчетный период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14</w:t>
        </w:r>
      </w:hyperlink>
    </w:p>
    <w:p w14:paraId="45403234" w14:textId="153C3004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2" w:history="1">
        <w:r w:rsidR="0053426F" w:rsidRPr="00E75B1D">
          <w:rPr>
            <w:rStyle w:val="a5"/>
          </w:rPr>
          <w:t>2.3. Управление инновационной деятельностью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15</w:t>
        </w:r>
      </w:hyperlink>
    </w:p>
    <w:p w14:paraId="4AD2D82C" w14:textId="54D65519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3" w:history="1">
        <w:r w:rsidR="0053426F" w:rsidRPr="00E75B1D">
          <w:rPr>
            <w:rStyle w:val="a5"/>
          </w:rPr>
          <w:t>2.3.1. Нормативное правовое обеспечение инновационной деятельности за отчетный период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15</w:t>
        </w:r>
      </w:hyperlink>
    </w:p>
    <w:p w14:paraId="15BBDD50" w14:textId="2C1315EC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4" w:history="1">
        <w:r w:rsidR="0053426F" w:rsidRPr="00E75B1D">
          <w:rPr>
            <w:rStyle w:val="a5"/>
          </w:rPr>
  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_Toc142302654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6</w:t>
        </w:r>
        <w:r w:rsidR="0053426F" w:rsidRPr="00E75B1D">
          <w:rPr>
            <w:webHidden/>
          </w:rPr>
          <w:fldChar w:fldCharType="end"/>
        </w:r>
      </w:hyperlink>
    </w:p>
    <w:p w14:paraId="63260AEB" w14:textId="000E13EC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5" w:history="1">
        <w:r w:rsidR="0053426F" w:rsidRPr="00E75B1D">
          <w:rPr>
            <w:rStyle w:val="a5"/>
          </w:rPr>
          <w:t>2.4. Учебно-методическое и научно-методическое обеспечение инновационной деятельности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_Toc142302655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7</w:t>
        </w:r>
        <w:r w:rsidR="0053426F" w:rsidRPr="00E75B1D">
          <w:rPr>
            <w:webHidden/>
          </w:rPr>
          <w:fldChar w:fldCharType="end"/>
        </w:r>
      </w:hyperlink>
    </w:p>
    <w:p w14:paraId="457DD6CD" w14:textId="3C2A6A03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6" w:history="1">
        <w:r w:rsidR="0053426F" w:rsidRPr="00E75B1D">
          <w:rPr>
            <w:rStyle w:val="a5"/>
          </w:rPr>
          <w:t>2.4.1. Полученные инновационные продукты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_Toc142302656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7</w:t>
        </w:r>
        <w:r w:rsidR="0053426F" w:rsidRPr="00E75B1D">
          <w:rPr>
            <w:webHidden/>
          </w:rPr>
          <w:fldChar w:fldCharType="end"/>
        </w:r>
      </w:hyperlink>
    </w:p>
    <w:p w14:paraId="07A652DD" w14:textId="0BE7D19E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7" w:history="1">
        <w:r w:rsidR="0053426F" w:rsidRPr="00E75B1D">
          <w:rPr>
            <w:rStyle w:val="a5"/>
          </w:rPr>
          <w:t>2.4.2. Описание текущей актуальности продуктов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_Toc142302657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8</w:t>
        </w:r>
        <w:r w:rsidR="0053426F" w:rsidRPr="00E75B1D">
          <w:rPr>
            <w:webHidden/>
          </w:rPr>
          <w:fldChar w:fldCharType="end"/>
        </w:r>
      </w:hyperlink>
    </w:p>
    <w:p w14:paraId="12C59A57" w14:textId="4E2B770F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8" w:history="1">
        <w:r w:rsidR="0053426F" w:rsidRPr="00E75B1D">
          <w:rPr>
            <w:rStyle w:val="a5"/>
          </w:rPr>
          <w:t>2.5. Достигнутые внешние эффекты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_Toc142302658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9</w:t>
        </w:r>
        <w:r w:rsidR="0053426F" w:rsidRPr="00E75B1D">
          <w:rPr>
            <w:webHidden/>
          </w:rPr>
          <w:fldChar w:fldCharType="end"/>
        </w:r>
      </w:hyperlink>
    </w:p>
    <w:p w14:paraId="41BEBBF8" w14:textId="6ECC5AF7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59" w:history="1">
        <w:r w:rsidR="0053426F" w:rsidRPr="00E75B1D">
          <w:rPr>
            <w:rStyle w:val="a5"/>
          </w:rPr>
          <w:t>2.6. Список публикаций за 2022-2023 учебный год</w:t>
        </w:r>
        <w:r w:rsidR="0053426F" w:rsidRPr="00E75B1D">
          <w:rPr>
            <w:webHidden/>
          </w:rPr>
          <w:tab/>
        </w:r>
        <w:r w:rsidR="0053426F" w:rsidRPr="00E75B1D">
          <w:rPr>
            <w:webHidden/>
          </w:rPr>
          <w:fldChar w:fldCharType="begin"/>
        </w:r>
        <w:r w:rsidR="0053426F" w:rsidRPr="00E75B1D">
          <w:rPr>
            <w:webHidden/>
          </w:rPr>
          <w:instrText xml:space="preserve"> PAGEREF _Toc142302659 \h </w:instrText>
        </w:r>
        <w:r w:rsidR="0053426F" w:rsidRPr="00E75B1D">
          <w:rPr>
            <w:webHidden/>
          </w:rPr>
        </w:r>
        <w:r w:rsidR="0053426F" w:rsidRPr="00E75B1D">
          <w:rPr>
            <w:webHidden/>
          </w:rPr>
          <w:fldChar w:fldCharType="separate"/>
        </w:r>
        <w:r w:rsidR="0053426F">
          <w:rPr>
            <w:webHidden/>
          </w:rPr>
          <w:t>1</w:t>
        </w:r>
        <w:r w:rsidR="006347D0">
          <w:rPr>
            <w:webHidden/>
          </w:rPr>
          <w:t>9</w:t>
        </w:r>
        <w:r w:rsidR="0053426F" w:rsidRPr="00E75B1D">
          <w:rPr>
            <w:webHidden/>
          </w:rPr>
          <w:fldChar w:fldCharType="end"/>
        </w:r>
      </w:hyperlink>
    </w:p>
    <w:p w14:paraId="4D3DF40E" w14:textId="16B802F3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0" w:history="1">
        <w:r w:rsidR="0053426F" w:rsidRPr="00E75B1D">
          <w:rPr>
            <w:rStyle w:val="a5"/>
          </w:rPr>
          <w:t>2.7. Информация в СМИ (газеты, телевидение, сетевые СМИ) о деятельности региональной инновационной площадки за 2022 – 2023 учебный год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20</w:t>
        </w:r>
      </w:hyperlink>
    </w:p>
    <w:p w14:paraId="5CC8AA8E" w14:textId="667A2833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1" w:history="1">
        <w:r w:rsidR="0053426F" w:rsidRPr="00E75B1D">
          <w:rPr>
            <w:rStyle w:val="a5"/>
          </w:rPr>
          <w:t>2.8. Транслируемость результатов инновационного проекта (программы), осуществляемого в рамках деятельности региональной инновационной площадки</w:t>
        </w:r>
        <w:r w:rsidR="0053426F" w:rsidRPr="00E75B1D">
          <w:rPr>
            <w:webHidden/>
          </w:rPr>
          <w:tab/>
        </w:r>
        <w:r w:rsidR="006347D0">
          <w:rPr>
            <w:webHidden/>
          </w:rPr>
          <w:t>20</w:t>
        </w:r>
      </w:hyperlink>
    </w:p>
    <w:p w14:paraId="1943F1E4" w14:textId="789B818E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2" w:history="1">
        <w:r w:rsidR="0053426F" w:rsidRPr="00E75B1D">
          <w:rPr>
            <w:rStyle w:val="a5"/>
          </w:rPr>
          <w:t>2.8.1. Организация и проведение открытых мероприятий (конференций, семинаров, мастер-классов и др.)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20</w:t>
        </w:r>
      </w:hyperlink>
    </w:p>
    <w:p w14:paraId="5EA3654F" w14:textId="7A8812BA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3" w:history="1">
        <w:r w:rsidR="0053426F" w:rsidRPr="00E75B1D">
          <w:rPr>
            <w:rStyle w:val="a5"/>
          </w:rPr>
          <w:t>2.8.2. Представление опыта работы региональной инновационной площадки по реализации инновационного проекта (программы) на региональных, федеральных научно-методических мероприятиях (конференциях, форумах, семинарах и др.)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21</w:t>
        </w:r>
      </w:hyperlink>
    </w:p>
    <w:p w14:paraId="3D726B5B" w14:textId="43CF919D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4" w:history="1">
        <w:r w:rsidR="0053426F" w:rsidRPr="00E75B1D">
          <w:rPr>
            <w:rStyle w:val="a5"/>
          </w:rPr>
          <w:t>2.9. Анализ результатов реализации инновационного проекта (программы)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22</w:t>
        </w:r>
      </w:hyperlink>
    </w:p>
    <w:p w14:paraId="698D4BDC" w14:textId="0205C178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5" w:history="1">
        <w:r w:rsidR="0053426F" w:rsidRPr="00E75B1D">
          <w:rPr>
            <w:rStyle w:val="a5"/>
          </w:rPr>
          <w:t>2.10. Выявленные затруднения и проблемы, возникшие в процессе осуществления инновационной деятельности и пути их решения (формы, способы)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22</w:t>
        </w:r>
      </w:hyperlink>
    </w:p>
    <w:p w14:paraId="6CA433E6" w14:textId="69EE8190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6" w:history="1">
        <w:r w:rsidR="0053426F" w:rsidRPr="00E75B1D">
          <w:rPr>
            <w:rStyle w:val="a5"/>
          </w:rPr>
          <w:t>2.11. Предложения по распространению и внедрению результатов инновационного проекта (программы), достигнутых за отчетный период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22</w:t>
        </w:r>
      </w:hyperlink>
    </w:p>
    <w:p w14:paraId="7267FDDB" w14:textId="0D282780" w:rsidR="0053426F" w:rsidRPr="00E75B1D" w:rsidRDefault="004D3CDB" w:rsidP="0053426F">
      <w:pPr>
        <w:pStyle w:val="20"/>
        <w:rPr>
          <w:rFonts w:asciiTheme="minorHAnsi" w:eastAsiaTheme="minorEastAsia" w:hAnsiTheme="minorHAnsi" w:cstheme="minorBidi"/>
          <w:sz w:val="22"/>
          <w:szCs w:val="22"/>
        </w:rPr>
      </w:pPr>
      <w:hyperlink w:anchor="_Toc142302667" w:history="1">
        <w:r w:rsidR="0053426F" w:rsidRPr="00E75B1D">
          <w:rPr>
            <w:rStyle w:val="a5"/>
          </w:rPr>
          <w:t>III. Задачи, план мероприятий по реализации инновационного проекта (программы) на 2023-2024 учебный год*</w:t>
        </w:r>
        <w:r w:rsidR="0053426F" w:rsidRPr="00E75B1D">
          <w:rPr>
            <w:webHidden/>
          </w:rPr>
          <w:tab/>
        </w:r>
        <w:r w:rsidR="00C93102">
          <w:rPr>
            <w:webHidden/>
          </w:rPr>
          <w:t>22</w:t>
        </w:r>
      </w:hyperlink>
    </w:p>
    <w:p w14:paraId="29D84CB8" w14:textId="3EF907F2" w:rsidR="0053426F" w:rsidRPr="00081EF0" w:rsidRDefault="0053426F" w:rsidP="00081EF0">
      <w:pPr>
        <w:spacing w:line="360" w:lineRule="auto"/>
        <w:jc w:val="both"/>
        <w:sectPr w:rsidR="0053426F" w:rsidRPr="00081EF0" w:rsidSect="006347D0">
          <w:footerReference w:type="default" r:id="rId8"/>
          <w:footerReference w:type="first" r:id="rId9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  <w:r w:rsidRPr="00E75B1D">
        <w:rPr>
          <w:bCs/>
          <w:sz w:val="24"/>
        </w:rPr>
        <w:fldChar w:fldCharType="end"/>
      </w:r>
    </w:p>
    <w:p w14:paraId="6A03FABE" w14:textId="77777777" w:rsidR="0053426F" w:rsidRPr="00D23376" w:rsidRDefault="0053426F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0" w:name="_Toc142302648"/>
      <w:r w:rsidRPr="00D23376">
        <w:rPr>
          <w:rFonts w:ascii="Times New Roman" w:hAnsi="Times New Roman"/>
          <w:b/>
          <w:bCs/>
          <w:iCs/>
          <w:color w:val="000000"/>
        </w:rPr>
        <w:lastRenderedPageBreak/>
        <w:t>I. Общие сведения об образовательной организации</w:t>
      </w:r>
      <w:bookmarkEnd w:id="0"/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4540"/>
        <w:gridCol w:w="4656"/>
      </w:tblGrid>
      <w:tr w:rsidR="0053426F" w:rsidRPr="00C109F7" w14:paraId="51A153EF" w14:textId="77777777" w:rsidTr="0035584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74B4D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A19D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Муниципальное образование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D94F" w14:textId="590D5917" w:rsidR="0053426F" w:rsidRPr="00A853FE" w:rsidRDefault="0053426F" w:rsidP="00A853FE">
            <w:pPr>
              <w:spacing w:line="276" w:lineRule="auto"/>
              <w:ind w:hanging="99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 </w:t>
            </w:r>
            <w:r w:rsidR="00B53BFA" w:rsidRPr="00A853FE">
              <w:rPr>
                <w:color w:val="000000"/>
                <w:spacing w:val="0"/>
                <w:sz w:val="24"/>
              </w:rPr>
              <w:t>Город окружного значения Нижневартовск</w:t>
            </w:r>
          </w:p>
        </w:tc>
      </w:tr>
      <w:tr w:rsidR="0053426F" w:rsidRPr="00C109F7" w14:paraId="043FEC17" w14:textId="77777777" w:rsidTr="0035584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E66B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749B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Населенный пункт (указать полностью)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111" w14:textId="435B57CA" w:rsidR="0053426F" w:rsidRPr="00A853FE" w:rsidRDefault="00B53BF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город Нижневартовск</w:t>
            </w:r>
          </w:p>
        </w:tc>
      </w:tr>
      <w:tr w:rsidR="0053426F" w:rsidRPr="00C109F7" w14:paraId="300BF234" w14:textId="77777777" w:rsidTr="0035584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E9B3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4C78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CA2" w14:textId="2243BF05" w:rsidR="0053426F" w:rsidRPr="00A853FE" w:rsidRDefault="00B53BF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</w:tr>
      <w:tr w:rsidR="0053426F" w:rsidRPr="00C109F7" w14:paraId="13730A8C" w14:textId="77777777" w:rsidTr="0035584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7614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B828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Место нахождения образовательной организации (</w:t>
            </w:r>
            <w:r w:rsidRPr="00A853FE">
              <w:rPr>
                <w:i/>
                <w:iCs/>
                <w:color w:val="000000"/>
                <w:spacing w:val="0"/>
                <w:sz w:val="24"/>
              </w:rPr>
              <w:t>юридический адрес</w:t>
            </w:r>
            <w:r w:rsidRPr="00A853FE">
              <w:rPr>
                <w:color w:val="000000"/>
                <w:spacing w:val="0"/>
                <w:sz w:val="24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96AB" w14:textId="2D581BDB" w:rsidR="0053426F" w:rsidRPr="00A853FE" w:rsidRDefault="00B53BF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628617, Ханты-Мансийский автономный округ– Югра, город Нижневартовск, улица Пермская, дом 1а</w:t>
            </w:r>
          </w:p>
        </w:tc>
      </w:tr>
      <w:tr w:rsidR="0053426F" w:rsidRPr="00C109F7" w14:paraId="38855C0C" w14:textId="77777777" w:rsidTr="0035584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9F7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6FE9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Место нахождения образовательной организации (</w:t>
            </w:r>
            <w:r w:rsidRPr="00A853FE">
              <w:rPr>
                <w:i/>
                <w:iCs/>
                <w:color w:val="000000"/>
                <w:spacing w:val="0"/>
                <w:sz w:val="24"/>
              </w:rPr>
              <w:t>фактический адрес</w:t>
            </w:r>
            <w:r w:rsidRPr="00A853FE">
              <w:rPr>
                <w:color w:val="000000"/>
                <w:spacing w:val="0"/>
                <w:sz w:val="24"/>
              </w:rPr>
              <w:t>)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F5B1" w14:textId="28316592" w:rsidR="0053426F" w:rsidRPr="00A853FE" w:rsidRDefault="00B53BF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628617, Ханты-Мансийский автономный округ– Югра, город Нижневартовск, улица Пермская, дом 1а</w:t>
            </w:r>
          </w:p>
        </w:tc>
      </w:tr>
      <w:tr w:rsidR="0053426F" w:rsidRPr="00C109F7" w14:paraId="4317C3DE" w14:textId="77777777" w:rsidTr="0035584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FC8B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4594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Адрес официального сайта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398" w14:textId="7757898E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 </w:t>
            </w:r>
            <w:hyperlink r:id="rId10" w:history="1">
              <w:r w:rsidR="00B53BFA" w:rsidRPr="00A853FE">
                <w:rPr>
                  <w:color w:val="0000FF"/>
                  <w:spacing w:val="0"/>
                  <w:sz w:val="24"/>
                  <w:u w:val="single"/>
                </w:rPr>
                <w:t>https://dou32.edu-nv.ru/</w:t>
              </w:r>
            </w:hyperlink>
          </w:p>
        </w:tc>
      </w:tr>
      <w:tr w:rsidR="0053426F" w:rsidRPr="00C109F7" w14:paraId="75208BB6" w14:textId="77777777" w:rsidTr="0035584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1F797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7.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A77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Электронная почта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29F6" w14:textId="0DA43042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 </w:t>
            </w:r>
            <w:hyperlink r:id="rId11" w:history="1">
              <w:r w:rsidR="00B53BFA" w:rsidRPr="00A853FE">
                <w:rPr>
                  <w:rStyle w:val="a5"/>
                  <w:spacing w:val="0"/>
                  <w:sz w:val="24"/>
                </w:rPr>
                <w:t>mailto:brusnichka32n@yandex.ru</w:t>
              </w:r>
            </w:hyperlink>
          </w:p>
        </w:tc>
      </w:tr>
      <w:tr w:rsidR="0053426F" w:rsidRPr="00C109F7" w14:paraId="5AB60199" w14:textId="77777777" w:rsidTr="0035584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AF66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E267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Ф.И.О.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7571E" w14:textId="2101ED85" w:rsidR="0053426F" w:rsidRPr="00A853FE" w:rsidRDefault="004F07A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 xml:space="preserve">Исполняющий обязанности заведующего </w:t>
            </w:r>
            <w:r w:rsidR="00B53BFA" w:rsidRPr="00A853FE">
              <w:rPr>
                <w:color w:val="000000"/>
                <w:spacing w:val="0"/>
                <w:sz w:val="24"/>
              </w:rPr>
              <w:t>Дементьева Инна Владимировна</w:t>
            </w:r>
            <w:r w:rsidR="0053426F" w:rsidRPr="00A853FE">
              <w:rPr>
                <w:color w:val="000000"/>
                <w:spacing w:val="0"/>
                <w:sz w:val="24"/>
              </w:rPr>
              <w:t> </w:t>
            </w:r>
          </w:p>
        </w:tc>
      </w:tr>
      <w:tr w:rsidR="0053426F" w:rsidRPr="00C109F7" w14:paraId="3C4CFA43" w14:textId="77777777" w:rsidTr="0035584A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3369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FB0B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Электронная почта и контактные телефоны руководителя образовательной организации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4D53" w14:textId="172CDC32" w:rsidR="004F07AA" w:rsidRPr="00A853FE" w:rsidRDefault="0053426F" w:rsidP="00A853FE">
            <w:pPr>
              <w:spacing w:line="276" w:lineRule="auto"/>
              <w:rPr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 </w:t>
            </w:r>
            <w:hyperlink r:id="rId12" w:history="1">
              <w:r w:rsidR="004F07AA" w:rsidRPr="00A853FE">
                <w:rPr>
                  <w:color w:val="0000FF"/>
                  <w:spacing w:val="0"/>
                  <w:sz w:val="24"/>
                  <w:u w:val="single"/>
                  <w:lang w:val="en-US"/>
                </w:rPr>
                <w:t>brusnichka</w:t>
              </w:r>
              <w:r w:rsidR="004F07AA" w:rsidRPr="00A853FE">
                <w:rPr>
                  <w:color w:val="0000FF"/>
                  <w:spacing w:val="0"/>
                  <w:sz w:val="24"/>
                  <w:u w:val="single"/>
                </w:rPr>
                <w:t>32</w:t>
              </w:r>
              <w:r w:rsidR="004F07AA" w:rsidRPr="00A853FE">
                <w:rPr>
                  <w:color w:val="0000FF"/>
                  <w:spacing w:val="0"/>
                  <w:sz w:val="24"/>
                  <w:u w:val="single"/>
                  <w:lang w:val="en-US"/>
                </w:rPr>
                <w:t>n</w:t>
              </w:r>
              <w:r w:rsidR="004F07AA" w:rsidRPr="00A853FE">
                <w:rPr>
                  <w:color w:val="0000FF"/>
                  <w:spacing w:val="0"/>
                  <w:sz w:val="24"/>
                  <w:u w:val="single"/>
                </w:rPr>
                <w:t>@</w:t>
              </w:r>
              <w:r w:rsidR="004F07AA" w:rsidRPr="00A853FE">
                <w:rPr>
                  <w:color w:val="0000FF"/>
                  <w:spacing w:val="0"/>
                  <w:sz w:val="24"/>
                  <w:u w:val="single"/>
                  <w:lang w:val="en-US"/>
                </w:rPr>
                <w:t>yandex</w:t>
              </w:r>
              <w:r w:rsidR="004F07AA" w:rsidRPr="00A853FE">
                <w:rPr>
                  <w:color w:val="0000FF"/>
                  <w:spacing w:val="0"/>
                  <w:sz w:val="24"/>
                  <w:u w:val="single"/>
                </w:rPr>
                <w:t>.</w:t>
              </w:r>
              <w:proofErr w:type="spellStart"/>
              <w:r w:rsidR="004F07AA" w:rsidRPr="00A853FE">
                <w:rPr>
                  <w:color w:val="0000FF"/>
                  <w:spacing w:val="0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5139BCD" w14:textId="3F4A0EF6" w:rsidR="0053426F" w:rsidRPr="00A853FE" w:rsidRDefault="00B53BFA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8(3466) 65-20-09</w:t>
            </w:r>
          </w:p>
        </w:tc>
      </w:tr>
      <w:tr w:rsidR="0053426F" w:rsidRPr="00C109F7" w14:paraId="3AFD56A1" w14:textId="77777777" w:rsidTr="0035584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C0AB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10.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4248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Ф.И.О. лица, ответственного за заполнение отчетной формы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75D5" w14:textId="7A96B8D0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 </w:t>
            </w:r>
            <w:r w:rsidR="00B53BFA" w:rsidRPr="00A853FE">
              <w:rPr>
                <w:color w:val="000000"/>
                <w:spacing w:val="0"/>
                <w:sz w:val="24"/>
              </w:rPr>
              <w:t>Чернышова Татьяна Викторовна</w:t>
            </w:r>
          </w:p>
        </w:tc>
      </w:tr>
      <w:tr w:rsidR="0053426F" w:rsidRPr="00C109F7" w14:paraId="7EF3684C" w14:textId="77777777" w:rsidTr="0035584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27B2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9CE5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Кадровое обеспечение реализации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71A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Табличный тип данных*</w:t>
            </w:r>
          </w:p>
        </w:tc>
      </w:tr>
      <w:tr w:rsidR="0053426F" w:rsidRPr="00C109F7" w14:paraId="42AFD30B" w14:textId="77777777" w:rsidTr="0035584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333A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12. 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2F96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Практическая значимость инновационного проекта (программы)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E9FF" w14:textId="03E25C5E" w:rsidR="004F07AA" w:rsidRPr="00A853FE" w:rsidRDefault="004F07AA" w:rsidP="00A853FE">
            <w:pPr>
              <w:spacing w:line="276" w:lineRule="auto"/>
              <w:jc w:val="both"/>
              <w:rPr>
                <w:color w:val="000000"/>
                <w:spacing w:val="0"/>
                <w:sz w:val="24"/>
              </w:rPr>
            </w:pPr>
            <w:r w:rsidRPr="00A853FE">
              <w:rPr>
                <w:color w:val="000000"/>
                <w:spacing w:val="0"/>
                <w:sz w:val="24"/>
              </w:rPr>
              <w:t>Внедрение Программы в образовательный процесс экономического воспитания позволяет осуществить тесную связь этического, трудового и экономического воспитания; способствует становлению ценностных жизненных ориентиров, нравственному развитию ребенка; способно обогатить социально-коммуникативное и познавательное развитие старших дошкольников.</w:t>
            </w:r>
          </w:p>
          <w:p w14:paraId="7FE9AD71" w14:textId="11F0611F" w:rsidR="004F07AA" w:rsidRPr="00A853FE" w:rsidRDefault="004F07AA" w:rsidP="00A853FE">
            <w:pPr>
              <w:spacing w:line="276" w:lineRule="auto"/>
              <w:rPr>
                <w:color w:val="000000"/>
                <w:spacing w:val="0"/>
                <w:sz w:val="24"/>
                <w:highlight w:val="yellow"/>
              </w:rPr>
            </w:pPr>
          </w:p>
        </w:tc>
      </w:tr>
      <w:tr w:rsidR="0053426F" w:rsidRPr="00C109F7" w14:paraId="62226025" w14:textId="77777777" w:rsidTr="0035584A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24BC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13.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509" w14:textId="77777777" w:rsidR="0053426F" w:rsidRPr="00A853FE" w:rsidRDefault="0053426F" w:rsidP="00A853FE">
            <w:pPr>
              <w:spacing w:line="276" w:lineRule="auto"/>
              <w:rPr>
                <w:color w:val="000000"/>
                <w:spacing w:val="0"/>
                <w:sz w:val="24"/>
              </w:rPr>
            </w:pPr>
            <w:r w:rsidRPr="00A853FE">
              <w:rPr>
                <w:spacing w:val="0"/>
                <w:sz w:val="24"/>
              </w:rPr>
              <w:t>Инновационная значимость проекта (инновационный потенциал) проекта</w:t>
            </w: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62DB" w14:textId="71BA026F" w:rsidR="004F07AA" w:rsidRPr="00C87CD3" w:rsidRDefault="004F07AA" w:rsidP="00C87CD3">
            <w:pPr>
              <w:spacing w:line="276" w:lineRule="auto"/>
              <w:jc w:val="both"/>
              <w:rPr>
                <w:i/>
                <w:spacing w:val="0"/>
                <w:sz w:val="24"/>
              </w:rPr>
            </w:pPr>
            <w:r w:rsidRPr="00A853FE">
              <w:rPr>
                <w:spacing w:val="0"/>
                <w:sz w:val="24"/>
              </w:rPr>
              <w:t xml:space="preserve">Программа ориентирована на принцип тесной взаимосвязи нравственно-трудового и экономического воспитания. В дошкольном детстве эта взаимосвязь должна быть как можно теснее и глубже. Программа предполагает опору на такие виды занятий, труда, которые помогают </w:t>
            </w:r>
            <w:r w:rsidRPr="00A853FE">
              <w:rPr>
                <w:spacing w:val="0"/>
                <w:sz w:val="24"/>
              </w:rPr>
              <w:lastRenderedPageBreak/>
              <w:t>детям понять, что только хорошее качество результатов труда имеет ценность; поможет освоить смысл понятия «брак в работе» и уразуметь, почему он не нужен никому — ни детям, ни взрослым.</w:t>
            </w:r>
          </w:p>
        </w:tc>
      </w:tr>
    </w:tbl>
    <w:p w14:paraId="5BCF5D8E" w14:textId="77777777" w:rsidR="0053426F" w:rsidRDefault="0053426F" w:rsidP="0053426F">
      <w:pPr>
        <w:spacing w:after="200" w:line="276" w:lineRule="auto"/>
        <w:jc w:val="center"/>
        <w:sectPr w:rsidR="0053426F" w:rsidSect="0035584A">
          <w:pgSz w:w="11906" w:h="16838"/>
          <w:pgMar w:top="1134" w:right="567" w:bottom="1134" w:left="1134" w:header="510" w:footer="708" w:gutter="0"/>
          <w:cols w:space="708"/>
          <w:docGrid w:linePitch="360"/>
        </w:sectPr>
      </w:pPr>
    </w:p>
    <w:p w14:paraId="3D4502ED" w14:textId="77777777" w:rsidR="0053426F" w:rsidRPr="00C109F7" w:rsidRDefault="0053426F" w:rsidP="0053426F">
      <w:pPr>
        <w:jc w:val="center"/>
        <w:rPr>
          <w:bCs/>
          <w:iCs/>
          <w:color w:val="000000"/>
          <w:spacing w:val="0"/>
          <w:sz w:val="24"/>
        </w:rPr>
      </w:pPr>
      <w:r w:rsidRPr="00C109F7">
        <w:rPr>
          <w:b/>
          <w:bCs/>
          <w:iCs/>
          <w:color w:val="000000"/>
          <w:spacing w:val="0"/>
          <w:sz w:val="24"/>
        </w:rPr>
        <w:lastRenderedPageBreak/>
        <w:t xml:space="preserve">*Кадровое обеспечение реализации инновационного проекта (программы) </w:t>
      </w:r>
      <w:r w:rsidRPr="00C109F7">
        <w:rPr>
          <w:bCs/>
          <w:iCs/>
          <w:color w:val="000000"/>
          <w:spacing w:val="0"/>
          <w:sz w:val="24"/>
        </w:rPr>
        <w:t>(п. 11)</w:t>
      </w:r>
    </w:p>
    <w:p w14:paraId="1B8E1EFC" w14:textId="77777777" w:rsidR="0053426F" w:rsidRPr="00C109F7" w:rsidRDefault="0053426F" w:rsidP="0053426F">
      <w:pPr>
        <w:jc w:val="center"/>
        <w:rPr>
          <w:spacing w:val="0"/>
          <w:sz w:val="24"/>
        </w:rPr>
      </w:pPr>
    </w:p>
    <w:tbl>
      <w:tblPr>
        <w:tblW w:w="14673" w:type="dxa"/>
        <w:jc w:val="center"/>
        <w:tblLook w:val="04A0" w:firstRow="1" w:lastRow="0" w:firstColumn="1" w:lastColumn="0" w:noHBand="0" w:noVBand="1"/>
      </w:tblPr>
      <w:tblGrid>
        <w:gridCol w:w="645"/>
        <w:gridCol w:w="2209"/>
        <w:gridCol w:w="1837"/>
        <w:gridCol w:w="2330"/>
        <w:gridCol w:w="2419"/>
        <w:gridCol w:w="2298"/>
        <w:gridCol w:w="2935"/>
      </w:tblGrid>
      <w:tr w:rsidR="0053426F" w:rsidRPr="00C109F7" w14:paraId="7B26B35B" w14:textId="77777777" w:rsidTr="00A853FE">
        <w:trPr>
          <w:trHeight w:val="12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57B4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A08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ФИО специалиста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A65A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7E52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Квалификационная категория (ученая степень (при наличии)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EF67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Стаж педагогической деятельности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4ED34" w14:textId="77777777" w:rsidR="0053426F" w:rsidRPr="00EB2568" w:rsidRDefault="0053426F" w:rsidP="00A853FE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EB2568">
              <w:rPr>
                <w:sz w:val="22"/>
                <w:szCs w:val="22"/>
              </w:rPr>
              <w:t xml:space="preserve">Опыт работы специалиста в международных, федеральных и региональных проектах в сфере образования и науки за последние 3 года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B2DD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Статус (функции) специалиста в рамках реализации инновационного проекта (программы) </w:t>
            </w:r>
          </w:p>
        </w:tc>
      </w:tr>
      <w:tr w:rsidR="00A853FE" w:rsidRPr="00180B06" w14:paraId="526F5738" w14:textId="77777777" w:rsidTr="00A853FE">
        <w:trPr>
          <w:trHeight w:val="2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B99A1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7ACC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0BE9F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DC3C8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D0C2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17B1E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D032B" w14:textId="77777777" w:rsidR="0053426F" w:rsidRPr="00EB2568" w:rsidRDefault="0053426F" w:rsidP="00A853FE">
            <w:pPr>
              <w:spacing w:line="276" w:lineRule="auto"/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7</w:t>
            </w:r>
          </w:p>
        </w:tc>
      </w:tr>
      <w:tr w:rsidR="0053426F" w:rsidRPr="00C109F7" w14:paraId="6993FD59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EDF1" w14:textId="57243ACC" w:rsidR="0053426F" w:rsidRPr="00EB2568" w:rsidRDefault="00B53BFA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1EDEC" w14:textId="1D61E725" w:rsidR="0053426F" w:rsidRPr="00EB2568" w:rsidRDefault="00B53BF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Дементьева И.В.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597E" w14:textId="7E18048A" w:rsidR="0053426F" w:rsidRPr="00EB2568" w:rsidRDefault="00A853FE" w:rsidP="00B7309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 xml:space="preserve">Исполняющий обязанности </w:t>
            </w:r>
            <w:r w:rsidR="0035584A" w:rsidRPr="00EB2568">
              <w:rPr>
                <w:spacing w:val="0"/>
                <w:sz w:val="22"/>
                <w:szCs w:val="22"/>
              </w:rPr>
              <w:t xml:space="preserve"> </w:t>
            </w:r>
            <w:r w:rsidR="00B53BFA" w:rsidRPr="00EB2568">
              <w:rPr>
                <w:spacing w:val="0"/>
                <w:sz w:val="22"/>
                <w:szCs w:val="22"/>
              </w:rPr>
              <w:t xml:space="preserve"> заведующего по ВМР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F9D5" w14:textId="2D6C11FE" w:rsidR="0053426F" w:rsidRPr="00EB2568" w:rsidRDefault="0098264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5005" w14:textId="5FA7FD32" w:rsidR="0053426F" w:rsidRPr="00EB2568" w:rsidRDefault="0035584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11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5C289" w14:textId="3AC7BDEB" w:rsidR="0053426F" w:rsidRPr="00EB2568" w:rsidRDefault="00B73090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8D8" w14:textId="12689576" w:rsidR="0053426F" w:rsidRPr="00EB2568" w:rsidRDefault="00B53BF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Руководитель про</w:t>
            </w:r>
            <w:r w:rsidR="0098264A" w:rsidRPr="00EB2568">
              <w:rPr>
                <w:spacing w:val="0"/>
                <w:sz w:val="22"/>
                <w:szCs w:val="22"/>
              </w:rPr>
              <w:t>екта</w:t>
            </w:r>
          </w:p>
        </w:tc>
      </w:tr>
      <w:tr w:rsidR="0053426F" w:rsidRPr="00C109F7" w14:paraId="5F757D6C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3917" w14:textId="23F08BBD" w:rsidR="0053426F" w:rsidRPr="00EB2568" w:rsidRDefault="00B53BFA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0790" w14:textId="28E05A9D" w:rsidR="0053426F" w:rsidRPr="00EB2568" w:rsidRDefault="00B53BF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Чернышова Т.В.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01D7" w14:textId="5D750C38" w:rsidR="0053426F" w:rsidRPr="00EB2568" w:rsidRDefault="00A853FE" w:rsidP="00B7309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</w:t>
            </w:r>
            <w:r w:rsidR="00B53BFA" w:rsidRPr="00EB2568">
              <w:rPr>
                <w:spacing w:val="0"/>
                <w:sz w:val="22"/>
                <w:szCs w:val="22"/>
              </w:rPr>
              <w:t>оспитатель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8FD6" w14:textId="45E244D9" w:rsidR="0053426F" w:rsidRPr="00EB2568" w:rsidRDefault="0098264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2F6" w14:textId="7DFF60B9" w:rsidR="0053426F" w:rsidRPr="00EB2568" w:rsidRDefault="00A53468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13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8B4" w14:textId="3B489F80" w:rsidR="0053426F" w:rsidRPr="00EB2568" w:rsidRDefault="00B73090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B312" w14:textId="2CBDF103" w:rsidR="0053426F" w:rsidRPr="00EB2568" w:rsidRDefault="00B53BFA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 xml:space="preserve">Руководитель </w:t>
            </w:r>
            <w:r w:rsidR="00B73090">
              <w:rPr>
                <w:spacing w:val="0"/>
                <w:sz w:val="22"/>
                <w:szCs w:val="22"/>
              </w:rPr>
              <w:t>рабочей</w:t>
            </w:r>
            <w:r w:rsidRPr="00EB2568">
              <w:rPr>
                <w:spacing w:val="0"/>
                <w:sz w:val="22"/>
                <w:szCs w:val="22"/>
              </w:rPr>
              <w:t xml:space="preserve"> группы по </w:t>
            </w:r>
            <w:r w:rsidR="00852E0A">
              <w:rPr>
                <w:spacing w:val="0"/>
                <w:sz w:val="22"/>
                <w:szCs w:val="22"/>
              </w:rPr>
              <w:t>реализации программы по финансовой грамотности</w:t>
            </w:r>
          </w:p>
        </w:tc>
      </w:tr>
      <w:tr w:rsidR="00B25720" w:rsidRPr="00C109F7" w14:paraId="15924733" w14:textId="77777777" w:rsidTr="000B46DA">
        <w:trPr>
          <w:trHeight w:val="31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297" w14:textId="27C234D6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0943" w14:textId="3C9A1AE6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Шипаева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Т.М.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4A72" w14:textId="4B5E7F9F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E1F7" w14:textId="0352D613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7F98" w14:textId="4B636D36" w:rsidR="00B25720" w:rsidRPr="00EB2568" w:rsidRDefault="007455CA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 года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D345" w14:textId="40619732" w:rsidR="00B25720" w:rsidRDefault="007455CA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–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CB05" w14:textId="606E74A8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 xml:space="preserve">Член рабочей группы по </w:t>
            </w:r>
            <w:r>
              <w:rPr>
                <w:spacing w:val="0"/>
                <w:sz w:val="22"/>
                <w:szCs w:val="22"/>
              </w:rPr>
              <w:t>реализации программы по финансовой грамотности</w:t>
            </w:r>
          </w:p>
        </w:tc>
      </w:tr>
      <w:tr w:rsidR="00B25720" w:rsidRPr="00C109F7" w14:paraId="6ADDD9AB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473F" w14:textId="094F37A4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0A43" w14:textId="0507927A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Хасанова Л.Н.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8607" w14:textId="2205AD32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4A4" w14:textId="7E345F08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0936" w14:textId="380562FA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7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A2C" w14:textId="01B655E2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8D63" w14:textId="3FF93F4E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 xml:space="preserve">Член рабочей группы по </w:t>
            </w:r>
            <w:r>
              <w:rPr>
                <w:spacing w:val="0"/>
                <w:sz w:val="22"/>
                <w:szCs w:val="22"/>
              </w:rPr>
              <w:t>реализации программы по финансовой грамотности</w:t>
            </w:r>
          </w:p>
        </w:tc>
      </w:tr>
      <w:tr w:rsidR="00B25720" w:rsidRPr="00C109F7" w14:paraId="15CDBAEE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AA99" w14:textId="54108356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8826" w14:textId="75E06415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Калганова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М.Г.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E81B" w14:textId="4C3AF1E4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2687" w14:textId="78FBFB30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F742" w14:textId="77DC361A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33 года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9A6AD" w14:textId="4663CEC5" w:rsidR="00B25720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53F1A"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896E" w14:textId="04CCFE22" w:rsidR="00B25720" w:rsidRPr="00AF575C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Ответственный за реализацию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F575C">
              <w:rPr>
                <w:spacing w:val="0"/>
                <w:sz w:val="22"/>
                <w:szCs w:val="22"/>
              </w:rPr>
              <w:t xml:space="preserve">программы </w:t>
            </w:r>
          </w:p>
          <w:p w14:paraId="419BEC86" w14:textId="2CA674C0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в старшей группе</w:t>
            </w:r>
          </w:p>
        </w:tc>
      </w:tr>
      <w:tr w:rsidR="00B25720" w:rsidRPr="00C109F7" w14:paraId="03E04C84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A729" w14:textId="3308E81B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BEA4" w14:textId="71063557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Кирилина О.И.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5F09" w14:textId="16F60CC9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C4B8" w14:textId="6CEB7A9C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9702A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A8A1" w14:textId="3621846B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34 года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DD8A" w14:textId="7E004403" w:rsidR="00B25720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53F1A"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B4EF" w14:textId="14699B6F" w:rsidR="00B25720" w:rsidRPr="00AF575C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Ответственный за реализацию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F575C">
              <w:rPr>
                <w:spacing w:val="0"/>
                <w:sz w:val="22"/>
                <w:szCs w:val="22"/>
              </w:rPr>
              <w:t xml:space="preserve">программы по </w:t>
            </w:r>
          </w:p>
          <w:p w14:paraId="0431C1B1" w14:textId="473E229C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в старшей группе</w:t>
            </w:r>
          </w:p>
        </w:tc>
      </w:tr>
      <w:tr w:rsidR="00B25720" w:rsidRPr="00C109F7" w14:paraId="04735494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4546" w14:textId="2D6243F0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6EDD" w14:textId="16394AD0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Рябченкова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Т.В.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E55C" w14:textId="785528F3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26D" w14:textId="20CB9ECC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9702A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BECB" w14:textId="3C9886CC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26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3A81" w14:textId="6B3E2F3B" w:rsidR="00B25720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53F1A"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8A7" w14:textId="7B569587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Ответственный за реализацию</w:t>
            </w:r>
            <w:r>
              <w:rPr>
                <w:spacing w:val="0"/>
                <w:sz w:val="22"/>
                <w:szCs w:val="22"/>
              </w:rPr>
              <w:t xml:space="preserve"> п</w:t>
            </w:r>
            <w:r w:rsidRPr="00AF575C">
              <w:rPr>
                <w:spacing w:val="0"/>
                <w:sz w:val="22"/>
                <w:szCs w:val="22"/>
              </w:rPr>
              <w:t>рограммы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F575C">
              <w:rPr>
                <w:spacing w:val="0"/>
                <w:sz w:val="22"/>
                <w:szCs w:val="22"/>
              </w:rPr>
              <w:t>в старшей группе</w:t>
            </w:r>
          </w:p>
        </w:tc>
      </w:tr>
      <w:tr w:rsidR="00B25720" w:rsidRPr="00C109F7" w14:paraId="306E57D2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16B2" w14:textId="63D53894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9B96" w14:textId="2EF7B8F3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Терентьева Л.Б.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72B3" w14:textId="7610D960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397B" w14:textId="3E97AFC8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9702A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266F" w14:textId="4FDBF80D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25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C48D1" w14:textId="4BA6EC49" w:rsidR="00B25720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53F1A"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0FD3" w14:textId="5BC92041" w:rsidR="00B25720" w:rsidRPr="00AF575C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Ответственный за реализацию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AF575C">
              <w:rPr>
                <w:spacing w:val="0"/>
                <w:sz w:val="22"/>
                <w:szCs w:val="22"/>
              </w:rPr>
              <w:t xml:space="preserve">программы </w:t>
            </w:r>
          </w:p>
          <w:p w14:paraId="0C624143" w14:textId="43B3659D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F575C">
              <w:rPr>
                <w:spacing w:val="0"/>
                <w:sz w:val="22"/>
                <w:szCs w:val="22"/>
              </w:rPr>
              <w:t>в старшей группе</w:t>
            </w:r>
          </w:p>
        </w:tc>
      </w:tr>
      <w:tr w:rsidR="00B25720" w:rsidRPr="00C109F7" w14:paraId="705C375D" w14:textId="77777777" w:rsidTr="00A853FE">
        <w:trPr>
          <w:trHeight w:val="31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51F5" w14:textId="400CFEF2" w:rsidR="00B25720" w:rsidRPr="00EB2568" w:rsidRDefault="00B25720" w:rsidP="00B25720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D1B6" w14:textId="707EFC45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Баширова Г.Я.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0551" w14:textId="7F7035AD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EB2568">
              <w:rPr>
                <w:spacing w:val="0"/>
                <w:sz w:val="22"/>
                <w:szCs w:val="22"/>
              </w:rPr>
              <w:t>Воспитатель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B1DE" w14:textId="5C3F63EC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9702A">
              <w:rPr>
                <w:color w:val="000000"/>
                <w:spacing w:val="0"/>
                <w:sz w:val="22"/>
                <w:szCs w:val="22"/>
              </w:rPr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964" w14:textId="55A4F7C1" w:rsidR="00B25720" w:rsidRPr="00EB2568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28 лет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EFB4" w14:textId="5DC37E1D" w:rsidR="00B25720" w:rsidRDefault="00B25720" w:rsidP="00B2572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53F1A">
              <w:rPr>
                <w:color w:val="000000"/>
                <w:spacing w:val="0"/>
                <w:sz w:val="22"/>
                <w:szCs w:val="22"/>
              </w:rPr>
              <w:t>имеется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9586" w14:textId="77777777" w:rsidR="00B25720" w:rsidRPr="00852E0A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852E0A">
              <w:rPr>
                <w:spacing w:val="0"/>
                <w:sz w:val="22"/>
                <w:szCs w:val="22"/>
              </w:rPr>
              <w:t xml:space="preserve">Ответственный за реализацию программы </w:t>
            </w:r>
          </w:p>
          <w:p w14:paraId="0F5CA615" w14:textId="02680A34" w:rsidR="00B25720" w:rsidRPr="00EB2568" w:rsidRDefault="00B25720" w:rsidP="00B25720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852E0A">
              <w:rPr>
                <w:spacing w:val="0"/>
                <w:sz w:val="22"/>
                <w:szCs w:val="22"/>
              </w:rPr>
              <w:t>в старшей группе</w:t>
            </w:r>
          </w:p>
        </w:tc>
      </w:tr>
    </w:tbl>
    <w:p w14:paraId="3A047995" w14:textId="77777777" w:rsidR="00B73090" w:rsidRDefault="00B73090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  <w:bookmarkStart w:id="1" w:name="_Toc142302649"/>
    </w:p>
    <w:p w14:paraId="58B92883" w14:textId="77777777" w:rsidR="00B73090" w:rsidRDefault="00B73090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52540C32" w14:textId="77777777" w:rsidR="00B73090" w:rsidRDefault="00B73090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</w:p>
    <w:p w14:paraId="6707E742" w14:textId="77777777" w:rsidR="0053426F" w:rsidRPr="00D23376" w:rsidRDefault="0053426F" w:rsidP="0053426F">
      <w:pPr>
        <w:pStyle w:val="af7"/>
        <w:rPr>
          <w:rFonts w:ascii="Times New Roman" w:hAnsi="Times New Roman"/>
          <w:b/>
          <w:bCs/>
          <w:iCs/>
          <w:color w:val="000000"/>
        </w:rPr>
      </w:pPr>
      <w:r w:rsidRPr="00D23376">
        <w:rPr>
          <w:rFonts w:ascii="Times New Roman" w:hAnsi="Times New Roman"/>
          <w:b/>
          <w:bCs/>
          <w:iCs/>
          <w:color w:val="000000"/>
        </w:rPr>
        <w:t>II. Сведения о реализации проекта за отчетный период</w:t>
      </w:r>
      <w:bookmarkEnd w:id="1"/>
    </w:p>
    <w:p w14:paraId="353FB508" w14:textId="77777777" w:rsidR="0053426F" w:rsidRPr="00C77CCE" w:rsidRDefault="0053426F" w:rsidP="0053426F">
      <w:pPr>
        <w:pStyle w:val="af7"/>
        <w:rPr>
          <w:rFonts w:ascii="Times New Roman" w:hAnsi="Times New Roman"/>
          <w:b/>
        </w:rPr>
      </w:pPr>
      <w:bookmarkStart w:id="2" w:name="_Toc142302650"/>
      <w:r w:rsidRPr="00C77CCE">
        <w:rPr>
          <w:rFonts w:ascii="Times New Roman" w:hAnsi="Times New Roman"/>
          <w:b/>
          <w:bCs/>
          <w:iCs/>
          <w:color w:val="000000"/>
        </w:rPr>
        <w:t xml:space="preserve">2.1. </w:t>
      </w:r>
      <w:r w:rsidRPr="00C77CCE">
        <w:rPr>
          <w:rFonts w:ascii="Times New Roman" w:hAnsi="Times New Roman"/>
          <w:b/>
        </w:rPr>
        <w:t>Реализация программных мероприятий региональной инновационной площадкой за отчетный период</w:t>
      </w:r>
      <w:r>
        <w:rPr>
          <w:rFonts w:ascii="Times New Roman" w:hAnsi="Times New Roman"/>
          <w:b/>
        </w:rPr>
        <w:t xml:space="preserve"> </w:t>
      </w:r>
      <w:r w:rsidRPr="00C77CCE">
        <w:rPr>
          <w:rFonts w:ascii="Times New Roman" w:hAnsi="Times New Roman"/>
          <w:b/>
        </w:rPr>
        <w:t>в соответствии с календарным планом-графиком</w:t>
      </w:r>
      <w:bookmarkEnd w:id="2"/>
      <w:r w:rsidRPr="00C77CCE">
        <w:rPr>
          <w:rFonts w:ascii="Times New Roman" w:hAnsi="Times New Roman"/>
          <w:b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365"/>
        <w:gridCol w:w="1565"/>
        <w:gridCol w:w="1603"/>
        <w:gridCol w:w="2502"/>
        <w:gridCol w:w="885"/>
        <w:gridCol w:w="850"/>
        <w:gridCol w:w="1843"/>
        <w:gridCol w:w="1384"/>
      </w:tblGrid>
      <w:tr w:rsidR="0053426F" w:rsidRPr="00C109F7" w14:paraId="39C79790" w14:textId="77777777" w:rsidTr="0035584A"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B684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D226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Наименование мероприятий </w:t>
            </w:r>
            <w:r w:rsidRPr="00EB2568">
              <w:rPr>
                <w:spacing w:val="0"/>
                <w:sz w:val="22"/>
                <w:szCs w:val="22"/>
              </w:rPr>
              <w:t xml:space="preserve">в </w:t>
            </w:r>
            <w:r w:rsidRPr="00EB2568">
              <w:rPr>
                <w:color w:val="000000"/>
                <w:spacing w:val="0"/>
                <w:sz w:val="22"/>
                <w:szCs w:val="22"/>
              </w:rPr>
              <w:t>соответствии с календарным планом-графиком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E0BC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Срок (период) выполнения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597A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Цель мероприятия 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543E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Описание основных результатов реализации мероприятия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ADD5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A005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Ссылка на информацию </w:t>
            </w:r>
          </w:p>
          <w:p w14:paraId="245398EA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о мероприятии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C38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</w:tc>
      </w:tr>
      <w:tr w:rsidR="0053426F" w:rsidRPr="00C109F7" w14:paraId="4AD3BA0E" w14:textId="77777777" w:rsidTr="0035584A">
        <w:trPr>
          <w:trHeight w:val="46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3346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D1D49A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5FF6C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4A63A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9F0A9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26B52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 xml:space="preserve">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C0029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D06E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3E5" w14:textId="77777777" w:rsidR="0053426F" w:rsidRPr="00EB2568" w:rsidRDefault="0053426F" w:rsidP="00A853FE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C109F7" w14:paraId="0DBF165C" w14:textId="77777777" w:rsidTr="0035584A"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577F7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C280024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59A54E0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CB6C927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B4FA459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960D99A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388B8BE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3F243C05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C1F7457" w14:textId="77777777" w:rsidR="0053426F" w:rsidRPr="00EB2568" w:rsidRDefault="0053426F" w:rsidP="0035584A">
            <w:pPr>
              <w:jc w:val="center"/>
              <w:rPr>
                <w:b/>
                <w:color w:val="000000"/>
                <w:spacing w:val="0"/>
                <w:sz w:val="22"/>
                <w:szCs w:val="22"/>
              </w:rPr>
            </w:pPr>
            <w:r w:rsidRPr="00EB2568">
              <w:rPr>
                <w:b/>
                <w:color w:val="000000"/>
                <w:spacing w:val="0"/>
                <w:sz w:val="22"/>
                <w:szCs w:val="22"/>
              </w:rPr>
              <w:t>9</w:t>
            </w:r>
          </w:p>
        </w:tc>
      </w:tr>
      <w:tr w:rsidR="0053426F" w:rsidRPr="00C109F7" w14:paraId="147FB19E" w14:textId="77777777" w:rsidTr="00852E0A">
        <w:trPr>
          <w:trHeight w:val="23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787F" w14:textId="50FAFB5A" w:rsidR="0053426F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F5E" w14:textId="00A51519" w:rsidR="0053426F" w:rsidRPr="00EB2568" w:rsidRDefault="00A853FE" w:rsidP="00EB2568">
            <w:pPr>
              <w:spacing w:line="276" w:lineRule="auto"/>
              <w:ind w:hanging="3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Разработка локальных актов по вопросу реализации программы «Азбука финансовой грамотности» для детей старшего дошкольного возраста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9C61" w14:textId="34989A3C" w:rsidR="00C87CD3" w:rsidRPr="00C87CD3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Сентябрь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C87CD3">
              <w:rPr>
                <w:color w:val="000000"/>
                <w:spacing w:val="0"/>
                <w:sz w:val="22"/>
                <w:szCs w:val="22"/>
              </w:rPr>
              <w:t>2022</w:t>
            </w:r>
            <w:r>
              <w:rPr>
                <w:color w:val="000000"/>
                <w:spacing w:val="0"/>
                <w:sz w:val="22"/>
                <w:szCs w:val="22"/>
              </w:rPr>
              <w:t>,</w:t>
            </w:r>
          </w:p>
          <w:p w14:paraId="408E9D1C" w14:textId="778EF3BA" w:rsidR="00C43CB7" w:rsidRPr="00EB2568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сентябрь 2023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0B59" w14:textId="7FF261B4" w:rsidR="0053426F" w:rsidRPr="00EB2568" w:rsidRDefault="00C73048" w:rsidP="00852E0A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Соблюдение законодательства РФ 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DD02" w14:textId="53054551" w:rsidR="00C87CD3" w:rsidRPr="00C87CD3" w:rsidRDefault="00B73090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Разработаны л</w:t>
            </w:r>
            <w:r w:rsidR="00C87CD3" w:rsidRPr="00C87CD3">
              <w:rPr>
                <w:color w:val="000000"/>
                <w:spacing w:val="0"/>
                <w:sz w:val="22"/>
                <w:szCs w:val="22"/>
              </w:rPr>
              <w:t>окальные акты по вопросу реализации</w:t>
            </w:r>
          </w:p>
          <w:p w14:paraId="184A86DF" w14:textId="77777777" w:rsidR="00C87CD3" w:rsidRPr="00C87CD3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программы «Азбука финансовой</w:t>
            </w:r>
          </w:p>
          <w:p w14:paraId="7E24D746" w14:textId="77777777" w:rsidR="00C87CD3" w:rsidRPr="00C87CD3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грамотности» для детей старшего</w:t>
            </w:r>
          </w:p>
          <w:p w14:paraId="13761673" w14:textId="4C9653AB" w:rsidR="00852E0A" w:rsidRPr="00EB2568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дошкольного возраста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E756" w14:textId="35BFAC3F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9280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48C" w14:textId="25A3EF8A" w:rsidR="0053426F" w:rsidRPr="00EB2568" w:rsidRDefault="004D3CDB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hyperlink r:id="rId13" w:history="1">
              <w:r w:rsidR="008328B0" w:rsidRPr="008328B0">
                <w:rPr>
                  <w:rStyle w:val="a5"/>
                  <w:spacing w:val="0"/>
                  <w:sz w:val="22"/>
                  <w:szCs w:val="22"/>
                </w:rPr>
                <w:t>https://dou32.edu-nv.ru/finansovaya-gramotnost-dop/29848-regionalnaya-innovatsionnaya-ploshchadka</w:t>
              </w:r>
            </w:hyperlink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E5DA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C109F7" w14:paraId="1780BBCA" w14:textId="77777777" w:rsidTr="00852E0A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B093" w14:textId="47897D24" w:rsidR="0053426F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B764" w14:textId="3AEDDBAA" w:rsidR="0053426F" w:rsidRPr="00EB2568" w:rsidRDefault="00A853FE" w:rsidP="00EB2568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B2568">
              <w:rPr>
                <w:color w:val="000000"/>
                <w:spacing w:val="0"/>
                <w:sz w:val="22"/>
                <w:szCs w:val="22"/>
              </w:rPr>
              <w:t>Реализация программы «Азбука финансовой грамотности»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0A26" w14:textId="77777777" w:rsidR="00C87CD3" w:rsidRPr="00C87CD3" w:rsidRDefault="00C87CD3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Сентябрь 2022-</w:t>
            </w:r>
          </w:p>
          <w:p w14:paraId="35B755D1" w14:textId="00F0E7AA" w:rsidR="00C43CB7" w:rsidRPr="00EB2568" w:rsidRDefault="00C87CD3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май 2024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FF47" w14:textId="4D7A7F91" w:rsidR="0053426F" w:rsidRPr="00EB2568" w:rsidRDefault="00B34D9B" w:rsidP="00B34D9B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B34D9B">
              <w:rPr>
                <w:color w:val="000000"/>
                <w:spacing w:val="0"/>
                <w:sz w:val="22"/>
                <w:szCs w:val="22"/>
              </w:rPr>
              <w:t>Формирование основ финансовой грамотности у детей старшего дошкольного возраста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A3E9" w14:textId="77777777" w:rsidR="00C87CD3" w:rsidRPr="00C87CD3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Отчет о реализации программы «Азбука</w:t>
            </w:r>
          </w:p>
          <w:p w14:paraId="7B9FCE13" w14:textId="77777777" w:rsidR="00C87CD3" w:rsidRPr="00C87CD3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финансовой грамотности» для детей</w:t>
            </w:r>
          </w:p>
          <w:p w14:paraId="78452427" w14:textId="3CB1A418" w:rsidR="0053426F" w:rsidRPr="00EB2568" w:rsidRDefault="00C87CD3" w:rsidP="00C87CD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старшего дошкольного возраста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D273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3702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82A" w14:textId="4A3FDF55" w:rsidR="0053426F" w:rsidRPr="00C86CD5" w:rsidRDefault="0053426F" w:rsidP="00C86CD5">
            <w:pPr>
              <w:spacing w:line="276" w:lineRule="auto"/>
              <w:jc w:val="both"/>
              <w:rPr>
                <w:rStyle w:val="a5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530" w14:textId="77777777" w:rsidR="0053426F" w:rsidRPr="00EB2568" w:rsidRDefault="0053426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6F0FB5B4" w14:textId="77777777" w:rsidTr="00852E0A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C55A" w14:textId="0092B8EE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F65E" w14:textId="2B378244" w:rsidR="00A853FE" w:rsidRPr="00EB2568" w:rsidRDefault="00A853FE" w:rsidP="00EB2568">
            <w:pPr>
              <w:shd w:val="clear" w:color="auto" w:fill="FFFFFF"/>
              <w:spacing w:line="276" w:lineRule="auto"/>
              <w:jc w:val="both"/>
              <w:rPr>
                <w:bCs/>
                <w:color w:val="333333"/>
                <w:spacing w:val="0"/>
                <w:sz w:val="22"/>
                <w:szCs w:val="22"/>
              </w:rPr>
            </w:pPr>
            <w:r w:rsidRPr="00B73090">
              <w:rPr>
                <w:bCs/>
                <w:spacing w:val="0"/>
                <w:sz w:val="22"/>
                <w:szCs w:val="22"/>
              </w:rPr>
              <w:t xml:space="preserve">Мониторинг освоения программы </w:t>
            </w:r>
            <w:r w:rsidR="00EB2568" w:rsidRPr="00B73090">
              <w:rPr>
                <w:bCs/>
                <w:spacing w:val="0"/>
                <w:sz w:val="22"/>
                <w:szCs w:val="22"/>
              </w:rPr>
              <w:t>«Азбука финансовой грамотности»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DBA9" w14:textId="77777777" w:rsidR="00C87CD3" w:rsidRPr="00C87CD3" w:rsidRDefault="00C87CD3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Май 2023,</w:t>
            </w:r>
          </w:p>
          <w:p w14:paraId="20616AD6" w14:textId="6DBC21C9" w:rsidR="00A853FE" w:rsidRPr="00EB2568" w:rsidRDefault="00C87CD3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май 2024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62CA" w14:textId="6F7CC0BA" w:rsidR="00A853FE" w:rsidRPr="00EB2568" w:rsidRDefault="00B34D9B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73048">
              <w:rPr>
                <w:color w:val="000000"/>
                <w:spacing w:val="0"/>
                <w:sz w:val="22"/>
                <w:szCs w:val="22"/>
              </w:rPr>
              <w:t>Прогнозирование результатов освоения 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FA7A" w14:textId="77777777" w:rsidR="00C87CD3" w:rsidRPr="00C87CD3" w:rsidRDefault="00C87CD3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Педагогическая диагностика освоения</w:t>
            </w:r>
          </w:p>
          <w:p w14:paraId="535F12BB" w14:textId="77777777" w:rsidR="00C87CD3" w:rsidRPr="00C87CD3" w:rsidRDefault="00C87CD3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детьми старшего дошкольного возраста</w:t>
            </w:r>
          </w:p>
          <w:p w14:paraId="015E65E1" w14:textId="77777777" w:rsidR="00C87CD3" w:rsidRPr="00C87CD3" w:rsidRDefault="00C87CD3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программы «Азбука финансовой</w:t>
            </w:r>
          </w:p>
          <w:p w14:paraId="1176D16D" w14:textId="1D772954" w:rsidR="00A853FE" w:rsidRPr="00EB2568" w:rsidRDefault="00C87CD3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7CD3">
              <w:rPr>
                <w:color w:val="000000"/>
                <w:spacing w:val="0"/>
                <w:sz w:val="22"/>
                <w:szCs w:val="22"/>
              </w:rPr>
              <w:t>грамотности»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079C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AA50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334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7316C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397C1056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0AC7" w14:textId="17CD36B0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45B" w14:textId="40C89101" w:rsidR="00A853FE" w:rsidRPr="00B34D9B" w:rsidRDefault="00A853FE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 xml:space="preserve">Выявление проблем и внесение корректив в программу </w:t>
            </w:r>
            <w:r w:rsidR="00EB2568" w:rsidRPr="00B34D9B">
              <w:rPr>
                <w:bCs/>
                <w:spacing w:val="0"/>
                <w:sz w:val="22"/>
                <w:szCs w:val="22"/>
              </w:rPr>
              <w:t>«Азбука финансовой грамотности»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6C82" w14:textId="774052AF" w:rsidR="00A853FE" w:rsidRPr="00EB2568" w:rsidRDefault="00C40C79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Май 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B52F" w14:textId="0C946981" w:rsidR="00A853FE" w:rsidRPr="00EB2568" w:rsidRDefault="0057456F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Уст</w:t>
            </w:r>
            <w:r w:rsidR="00852E0A">
              <w:rPr>
                <w:color w:val="000000"/>
                <w:spacing w:val="0"/>
                <w:sz w:val="22"/>
                <w:szCs w:val="22"/>
              </w:rPr>
              <w:t>ранение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недостат</w:t>
            </w:r>
            <w:r w:rsidR="00852E0A">
              <w:rPr>
                <w:color w:val="000000"/>
                <w:spacing w:val="0"/>
                <w:sz w:val="22"/>
                <w:szCs w:val="22"/>
              </w:rPr>
              <w:t>ков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по реал</w:t>
            </w:r>
            <w:r w:rsidR="00852E0A">
              <w:rPr>
                <w:color w:val="000000"/>
                <w:spacing w:val="0"/>
                <w:sz w:val="22"/>
                <w:szCs w:val="22"/>
              </w:rPr>
              <w:t>изации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прог</w:t>
            </w:r>
            <w:r w:rsidR="00852E0A">
              <w:rPr>
                <w:color w:val="000000"/>
                <w:spacing w:val="0"/>
                <w:sz w:val="22"/>
                <w:szCs w:val="22"/>
              </w:rPr>
              <w:t>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AA9E" w14:textId="77777777" w:rsidR="00C40C79" w:rsidRPr="00C40C79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Корректировка программы «Азбука</w:t>
            </w:r>
          </w:p>
          <w:p w14:paraId="62638C96" w14:textId="08282C78" w:rsidR="00A853FE" w:rsidRPr="00EB2568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финансовой грамотности»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F65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C48E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64A2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38E04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7C59C101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86CE" w14:textId="36B7C891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6DF2" w14:textId="79A85457" w:rsidR="00A853FE" w:rsidRPr="00B34D9B" w:rsidRDefault="00A853FE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 xml:space="preserve">Оценка эффективности реализации программы </w:t>
            </w:r>
            <w:r w:rsidR="00EB2568" w:rsidRPr="00B34D9B">
              <w:rPr>
                <w:bCs/>
                <w:spacing w:val="0"/>
                <w:sz w:val="22"/>
                <w:szCs w:val="22"/>
              </w:rPr>
              <w:t>«Азбука финансовой грамотности»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6FA" w14:textId="776654E8" w:rsidR="00A853FE" w:rsidRPr="00EB2568" w:rsidRDefault="00C40C79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Май 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B66" w14:textId="5408FFBD" w:rsidR="00A853FE" w:rsidRPr="00EB2568" w:rsidRDefault="006D6994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Прогнозирование </w:t>
            </w:r>
            <w:r w:rsidR="00852E0A">
              <w:rPr>
                <w:color w:val="000000"/>
                <w:spacing w:val="0"/>
                <w:sz w:val="22"/>
                <w:szCs w:val="22"/>
              </w:rPr>
              <w:t>работы</w:t>
            </w:r>
            <w:r w:rsidR="0057456F">
              <w:rPr>
                <w:color w:val="000000"/>
                <w:spacing w:val="0"/>
                <w:sz w:val="22"/>
                <w:szCs w:val="22"/>
              </w:rPr>
              <w:t xml:space="preserve"> на след</w:t>
            </w:r>
            <w:r w:rsidR="00D13D87">
              <w:rPr>
                <w:color w:val="000000"/>
                <w:spacing w:val="0"/>
                <w:sz w:val="22"/>
                <w:szCs w:val="22"/>
              </w:rPr>
              <w:t>ующем</w:t>
            </w:r>
            <w:r w:rsidR="0057456F">
              <w:rPr>
                <w:color w:val="000000"/>
                <w:spacing w:val="0"/>
                <w:sz w:val="22"/>
                <w:szCs w:val="22"/>
              </w:rPr>
              <w:t xml:space="preserve"> этап</w:t>
            </w:r>
            <w:r w:rsidR="00D13D87">
              <w:rPr>
                <w:color w:val="000000"/>
                <w:spacing w:val="0"/>
                <w:sz w:val="22"/>
                <w:szCs w:val="22"/>
              </w:rPr>
              <w:t>е реализации 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A031" w14:textId="77777777" w:rsidR="00C40C79" w:rsidRPr="00C40C79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Отчет о результатах реализации программы</w:t>
            </w:r>
          </w:p>
          <w:p w14:paraId="60C0C514" w14:textId="17734A3A" w:rsidR="00A853FE" w:rsidRPr="00EB2568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«Азбука финансовой грамотности»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5FA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F60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AA66" w14:textId="0E830E6C" w:rsidR="00A853FE" w:rsidRPr="00EB2568" w:rsidRDefault="004D3CDB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  <w:hyperlink r:id="rId14" w:history="1">
              <w:r w:rsidR="00C86CD5" w:rsidRPr="00C86CD5">
                <w:rPr>
                  <w:rStyle w:val="a5"/>
                  <w:spacing w:val="0"/>
                  <w:sz w:val="22"/>
                  <w:szCs w:val="22"/>
                </w:rPr>
                <w:t>https://docs.yandex.ru/docs/view?url=ya-browser%3A%2F%2F4DT1uXEPRrJRXlUFoewruOQd91U1XAbBiY1lQkggUVOMDYDy17CQ8_-Lvf1J56XvuRjdvG1bVQ_kLdtZU-uUu1cxr4JZmQHep-</w:t>
              </w:r>
              <w:r w:rsidR="00C86CD5" w:rsidRPr="00C86CD5">
                <w:rPr>
                  <w:rStyle w:val="a5"/>
                  <w:spacing w:val="0"/>
                  <w:sz w:val="22"/>
                  <w:szCs w:val="22"/>
                </w:rPr>
                <w:lastRenderedPageBreak/>
                <w:t>Sk2JqBHREkCQqcvCjdHO1JUxqcnyo13vvWLhwn53ycFEN7Z5vyWw%3D%3D%3Fsign%3Dpb3OrP_UbRxohwysxnFDlCCnilavRaOfElB4TsBPh2U%3D&amp;name=отчет_о_работе_по_реализации_инновац_площадкиАзбука_финграмотности.docx&amp;nosw=1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F18E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2946F70D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3857" w14:textId="439644B8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C44" w14:textId="4595AD6F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О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богащение развивающей п</w:t>
            </w:r>
            <w:r w:rsidRPr="00B34D9B">
              <w:rPr>
                <w:bCs/>
                <w:spacing w:val="0"/>
                <w:sz w:val="22"/>
                <w:szCs w:val="22"/>
              </w:rPr>
              <w:t>редметно-пространственной среды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594F" w14:textId="77777777" w:rsidR="00C40C79" w:rsidRPr="00C40C79" w:rsidRDefault="00C40C79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Сентябрь 2022 –</w:t>
            </w:r>
          </w:p>
          <w:p w14:paraId="26E6F4AA" w14:textId="7FDE941B" w:rsidR="00A853FE" w:rsidRPr="00EB2568" w:rsidRDefault="00C40C79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май 2024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F042" w14:textId="6D2574B3" w:rsidR="00A853FE" w:rsidRPr="00EB2568" w:rsidRDefault="00B34D9B" w:rsidP="00B34D9B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Создание н</w:t>
            </w:r>
            <w:r w:rsidRPr="00B34D9B">
              <w:rPr>
                <w:color w:val="000000"/>
                <w:spacing w:val="0"/>
                <w:sz w:val="22"/>
                <w:szCs w:val="22"/>
              </w:rPr>
              <w:t>еобходимы</w:t>
            </w:r>
            <w:r>
              <w:rPr>
                <w:color w:val="000000"/>
                <w:spacing w:val="0"/>
                <w:sz w:val="22"/>
                <w:szCs w:val="22"/>
              </w:rPr>
              <w:t>х</w:t>
            </w:r>
            <w:r w:rsidRPr="00B34D9B">
              <w:rPr>
                <w:color w:val="000000"/>
                <w:spacing w:val="0"/>
                <w:sz w:val="22"/>
                <w:szCs w:val="22"/>
              </w:rPr>
              <w:t xml:space="preserve"> услови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й </w:t>
            </w:r>
            <w:r w:rsidRPr="00B34D9B">
              <w:rPr>
                <w:color w:val="000000"/>
                <w:spacing w:val="0"/>
                <w:sz w:val="22"/>
                <w:szCs w:val="22"/>
              </w:rPr>
              <w:t>организации работ</w:t>
            </w:r>
            <w:r>
              <w:rPr>
                <w:color w:val="000000"/>
                <w:spacing w:val="0"/>
                <w:sz w:val="22"/>
                <w:szCs w:val="22"/>
              </w:rPr>
              <w:t>ы</w:t>
            </w:r>
            <w:r w:rsidRPr="00B34D9B">
              <w:rPr>
                <w:color w:val="000000"/>
                <w:spacing w:val="0"/>
                <w:sz w:val="22"/>
                <w:szCs w:val="22"/>
              </w:rPr>
              <w:t xml:space="preserve"> по реализации </w:t>
            </w:r>
            <w:r>
              <w:rPr>
                <w:color w:val="000000"/>
                <w:spacing w:val="0"/>
                <w:sz w:val="22"/>
                <w:szCs w:val="22"/>
              </w:rPr>
              <w:t>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C6EE" w14:textId="5667E460" w:rsidR="00A853FE" w:rsidRPr="00EB2568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Современная развивающая</w:t>
            </w:r>
            <w:r w:rsidR="00D13D87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>предметно</w:t>
            </w:r>
            <w:r>
              <w:rPr>
                <w:color w:val="000000"/>
                <w:spacing w:val="0"/>
                <w:sz w:val="22"/>
                <w:szCs w:val="22"/>
              </w:rPr>
              <w:t>-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>пространственная среда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в группах, оформление Центра финансовой грамотности в МАДОУ, информационных стендов для родителей (законных представителей)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5FB7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E5B7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8F72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1ECD1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51F37B5D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265B" w14:textId="76D72780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13" w14:textId="2261761B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Р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азвитие центров финансовой грамотности в групповых помещениях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D7AB" w14:textId="77777777" w:rsidR="00C86CD5" w:rsidRPr="00C86CD5" w:rsidRDefault="00C86CD5" w:rsidP="00C86C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86CD5">
              <w:rPr>
                <w:color w:val="000000"/>
                <w:spacing w:val="0"/>
                <w:sz w:val="22"/>
                <w:szCs w:val="22"/>
              </w:rPr>
              <w:t>Сентябрь 2022 –</w:t>
            </w:r>
          </w:p>
          <w:p w14:paraId="4C8F145A" w14:textId="7ED0B95F" w:rsidR="00A853FE" w:rsidRPr="00EB2568" w:rsidRDefault="00C86CD5" w:rsidP="00C86CD5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86CD5">
              <w:rPr>
                <w:color w:val="000000"/>
                <w:spacing w:val="0"/>
                <w:sz w:val="22"/>
                <w:szCs w:val="22"/>
              </w:rPr>
              <w:t>май 2024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A03B" w14:textId="455A390F" w:rsidR="00A853FE" w:rsidRPr="00EB2568" w:rsidRDefault="00C86CD5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6CD5">
              <w:rPr>
                <w:color w:val="000000"/>
                <w:spacing w:val="0"/>
                <w:sz w:val="22"/>
                <w:szCs w:val="22"/>
              </w:rPr>
              <w:t xml:space="preserve">Создание необходимых условий организации работы по </w:t>
            </w:r>
            <w:r w:rsidRPr="00C86CD5">
              <w:rPr>
                <w:color w:val="000000"/>
                <w:spacing w:val="0"/>
                <w:sz w:val="22"/>
                <w:szCs w:val="22"/>
              </w:rPr>
              <w:lastRenderedPageBreak/>
              <w:t>реализации 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C19E" w14:textId="5C5905EB" w:rsidR="00A853FE" w:rsidRPr="00EB2568" w:rsidRDefault="00B366D4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B366D4">
              <w:rPr>
                <w:color w:val="000000"/>
                <w:spacing w:val="0"/>
                <w:sz w:val="22"/>
                <w:szCs w:val="22"/>
              </w:rPr>
              <w:lastRenderedPageBreak/>
              <w:t>Организованы центры по формированию предпосылок финансовой грамотности</w:t>
            </w:r>
            <w:r w:rsidR="00576886">
              <w:rPr>
                <w:color w:val="000000"/>
                <w:spacing w:val="0"/>
                <w:sz w:val="22"/>
                <w:szCs w:val="22"/>
              </w:rPr>
              <w:t xml:space="preserve"> с с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t>овременн</w:t>
            </w:r>
            <w:r w:rsidR="00576886">
              <w:rPr>
                <w:color w:val="000000"/>
                <w:spacing w:val="0"/>
                <w:sz w:val="22"/>
                <w:szCs w:val="22"/>
              </w:rPr>
              <w:t>ой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lastRenderedPageBreak/>
              <w:t>развивающ</w:t>
            </w:r>
            <w:r w:rsidR="00576886">
              <w:rPr>
                <w:color w:val="000000"/>
                <w:spacing w:val="0"/>
                <w:sz w:val="22"/>
                <w:szCs w:val="22"/>
              </w:rPr>
              <w:t>ей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t xml:space="preserve"> предметно</w:t>
            </w:r>
            <w:r w:rsidR="00C40C79">
              <w:rPr>
                <w:color w:val="000000"/>
                <w:spacing w:val="0"/>
                <w:sz w:val="22"/>
                <w:szCs w:val="22"/>
              </w:rPr>
              <w:t>-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t>пространственн</w:t>
            </w:r>
            <w:r w:rsidR="00576886">
              <w:rPr>
                <w:color w:val="000000"/>
                <w:spacing w:val="0"/>
                <w:sz w:val="22"/>
                <w:szCs w:val="22"/>
              </w:rPr>
              <w:t>ой</w:t>
            </w:r>
            <w:r w:rsidR="00C40C79" w:rsidRPr="00C40C79">
              <w:rPr>
                <w:color w:val="000000"/>
                <w:spacing w:val="0"/>
                <w:sz w:val="22"/>
                <w:szCs w:val="22"/>
              </w:rPr>
              <w:t xml:space="preserve"> сред</w:t>
            </w:r>
            <w:r w:rsidR="00576886">
              <w:rPr>
                <w:color w:val="000000"/>
                <w:spacing w:val="0"/>
                <w:sz w:val="22"/>
                <w:szCs w:val="22"/>
              </w:rPr>
              <w:t>ой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7721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7B0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AC0C" w14:textId="35F37548" w:rsidR="00A853FE" w:rsidRDefault="004D3CDB" w:rsidP="006D6994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15" w:history="1">
              <w:r w:rsidR="006D6994" w:rsidRPr="00A86CA3">
                <w:rPr>
                  <w:rStyle w:val="a5"/>
                  <w:spacing w:val="0"/>
                  <w:sz w:val="22"/>
                  <w:szCs w:val="22"/>
                </w:rPr>
                <w:t>https://vk.com/public211504321?w=wall-211504</w:t>
              </w:r>
              <w:r w:rsidR="006D6994" w:rsidRPr="00A86CA3">
                <w:rPr>
                  <w:rStyle w:val="a5"/>
                  <w:spacing w:val="0"/>
                  <w:sz w:val="22"/>
                  <w:szCs w:val="22"/>
                </w:rPr>
                <w:t>3</w:t>
              </w:r>
              <w:r w:rsidR="006D6994" w:rsidRPr="00A86CA3">
                <w:rPr>
                  <w:rStyle w:val="a5"/>
                  <w:spacing w:val="0"/>
                  <w:sz w:val="22"/>
                  <w:szCs w:val="22"/>
                </w:rPr>
                <w:t>21_146</w:t>
              </w:r>
            </w:hyperlink>
          </w:p>
          <w:p w14:paraId="3860C386" w14:textId="77777777" w:rsidR="006D6994" w:rsidRDefault="006D6994" w:rsidP="006D6994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</w:p>
          <w:p w14:paraId="4A2B8797" w14:textId="457A9383" w:rsidR="006D6994" w:rsidRPr="00EB2568" w:rsidRDefault="004D3CDB" w:rsidP="006D6994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16" w:history="1">
              <w:r w:rsidR="006D6994" w:rsidRPr="006D6994">
                <w:rPr>
                  <w:rStyle w:val="a5"/>
                  <w:spacing w:val="0"/>
                  <w:sz w:val="22"/>
                  <w:szCs w:val="22"/>
                </w:rPr>
                <w:t>http</w:t>
              </w:r>
              <w:r w:rsidR="006D6994" w:rsidRPr="006D6994">
                <w:rPr>
                  <w:rStyle w:val="a5"/>
                  <w:spacing w:val="0"/>
                  <w:sz w:val="22"/>
                  <w:szCs w:val="22"/>
                </w:rPr>
                <w:t>s</w:t>
              </w:r>
              <w:r w:rsidR="006D6994" w:rsidRPr="006D6994">
                <w:rPr>
                  <w:rStyle w:val="a5"/>
                  <w:spacing w:val="0"/>
                  <w:sz w:val="22"/>
                  <w:szCs w:val="22"/>
                </w:rPr>
                <w:t>://vk.com/public211504321?w=wall-211504321_176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D7EBB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2DD48993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A5E9" w14:textId="37133F7A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B616" w14:textId="36253764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риобретение рабочих тетрадей по формированию у детей старшего дошкольного возраста предпосылок финансовой грамотности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6AF" w14:textId="709D545C" w:rsidR="00A853FE" w:rsidRPr="00EB2568" w:rsidRDefault="00C86CD5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86CD5">
              <w:rPr>
                <w:spacing w:val="0"/>
                <w:sz w:val="22"/>
                <w:szCs w:val="22"/>
              </w:rPr>
              <w:t>Август 2023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E65D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3A4E" w14:textId="77777777" w:rsidR="00C40C79" w:rsidRPr="00C40C79" w:rsidRDefault="00C40C79" w:rsidP="00C40C7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Рабочие тетради по формированию у детей</w:t>
            </w:r>
          </w:p>
          <w:p w14:paraId="4AF328A5" w14:textId="17215859" w:rsidR="00A853FE" w:rsidRPr="00EB2568" w:rsidRDefault="00C40C79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40C79">
              <w:rPr>
                <w:color w:val="000000"/>
                <w:spacing w:val="0"/>
                <w:sz w:val="22"/>
                <w:szCs w:val="22"/>
              </w:rPr>
              <w:t>старшего дошкольного возраста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>предпосылок финансовой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>грамотности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(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 xml:space="preserve">учебно-методический комплект </w:t>
            </w:r>
            <w:r>
              <w:rPr>
                <w:color w:val="000000"/>
                <w:spacing w:val="0"/>
                <w:sz w:val="22"/>
                <w:szCs w:val="22"/>
              </w:rPr>
              <w:t>«</w:t>
            </w:r>
            <w:r w:rsidRPr="00C40C79">
              <w:rPr>
                <w:color w:val="000000"/>
                <w:spacing w:val="0"/>
                <w:sz w:val="22"/>
                <w:szCs w:val="22"/>
              </w:rPr>
              <w:t>Азы финансовой культуры для дошкольников</w:t>
            </w:r>
            <w:r>
              <w:rPr>
                <w:color w:val="000000"/>
                <w:spacing w:val="0"/>
                <w:sz w:val="22"/>
                <w:szCs w:val="22"/>
              </w:rPr>
              <w:t>»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="00673082">
              <w:rPr>
                <w:color w:val="000000"/>
                <w:spacing w:val="0"/>
                <w:sz w:val="22"/>
                <w:szCs w:val="22"/>
              </w:rPr>
              <w:t xml:space="preserve">(автор 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Стахович Л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В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, Семенкова Е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В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proofErr w:type="spellStart"/>
            <w:r w:rsidR="00673082" w:rsidRPr="00673082">
              <w:rPr>
                <w:color w:val="000000"/>
                <w:spacing w:val="0"/>
                <w:sz w:val="22"/>
                <w:szCs w:val="22"/>
              </w:rPr>
              <w:t>Рыжановская</w:t>
            </w:r>
            <w:proofErr w:type="spellEnd"/>
            <w:r w:rsidR="00673082" w:rsidRPr="00673082">
              <w:rPr>
                <w:color w:val="000000"/>
                <w:spacing w:val="0"/>
                <w:sz w:val="22"/>
                <w:szCs w:val="22"/>
              </w:rPr>
              <w:t xml:space="preserve"> Л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 xml:space="preserve"> Ю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.)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17E2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200E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82BE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67BB4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7F8DFF26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F6E3" w14:textId="78770D66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3E41" w14:textId="640AF400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Н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азначение ответственных за реализацию программы «Азбука финансовой грамотности» среди квалифицированных педагогических кадров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0AA5" w14:textId="25692BC3" w:rsidR="00A853FE" w:rsidRPr="00EB2568" w:rsidRDefault="0057456F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Сентябрь 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3D47" w14:textId="4FC778A6" w:rsidR="00A853FE" w:rsidRPr="00EB2568" w:rsidRDefault="0057456F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86CD5">
              <w:rPr>
                <w:bCs/>
                <w:spacing w:val="0"/>
                <w:sz w:val="22"/>
                <w:szCs w:val="22"/>
              </w:rPr>
              <w:t>Назначение ответственных</w:t>
            </w:r>
            <w:r w:rsidR="00C86CD5">
              <w:rPr>
                <w:bCs/>
                <w:spacing w:val="0"/>
                <w:sz w:val="22"/>
                <w:szCs w:val="22"/>
              </w:rPr>
              <w:t xml:space="preserve"> лиц</w:t>
            </w:r>
            <w:r w:rsidRPr="00C86CD5">
              <w:rPr>
                <w:bCs/>
                <w:spacing w:val="0"/>
                <w:sz w:val="22"/>
                <w:szCs w:val="22"/>
              </w:rPr>
              <w:t xml:space="preserve"> за реализацию 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29CF" w14:textId="77777777" w:rsidR="00673082" w:rsidRPr="00673082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Определение педагогического состава для</w:t>
            </w:r>
          </w:p>
          <w:p w14:paraId="40CEC95C" w14:textId="77777777" w:rsidR="00673082" w:rsidRPr="00673082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реализации программы «Азбука</w:t>
            </w:r>
          </w:p>
          <w:p w14:paraId="208F7E66" w14:textId="580F9C1F" w:rsidR="00A853FE" w:rsidRPr="00EB2568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финансовой грамотности»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CBF9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EB2C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B70C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22CD0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3C93BED9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B535" w14:textId="0A49F958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8E91" w14:textId="1EA517DD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Ф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ункционирование рабочей группы по вопросу формирования предпосылок финансовой грамотности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2220" w14:textId="650FACA8" w:rsidR="00A853FE" w:rsidRPr="00EB2568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EA1C" w14:textId="329B8092" w:rsidR="00A853FE" w:rsidRPr="00EB2568" w:rsidRDefault="0057456F" w:rsidP="00C86CD5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Реал</w:t>
            </w:r>
            <w:r w:rsidR="00C86CD5">
              <w:rPr>
                <w:color w:val="000000"/>
                <w:spacing w:val="0"/>
                <w:sz w:val="22"/>
                <w:szCs w:val="22"/>
              </w:rPr>
              <w:t xml:space="preserve">изация </w:t>
            </w:r>
            <w:r>
              <w:rPr>
                <w:color w:val="000000"/>
                <w:spacing w:val="0"/>
                <w:sz w:val="22"/>
                <w:szCs w:val="22"/>
              </w:rPr>
              <w:t>программы</w:t>
            </w:r>
            <w:r w:rsidR="00C86CD5">
              <w:rPr>
                <w:color w:val="000000"/>
                <w:spacing w:val="0"/>
                <w:sz w:val="22"/>
                <w:szCs w:val="22"/>
              </w:rPr>
              <w:t xml:space="preserve"> «Азбука финансовой грамотности»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848E" w14:textId="01941073" w:rsidR="00673082" w:rsidRPr="00673082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Деятельность рабочей группы по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673082">
              <w:rPr>
                <w:color w:val="000000"/>
                <w:spacing w:val="0"/>
                <w:sz w:val="22"/>
                <w:szCs w:val="22"/>
              </w:rPr>
              <w:t>вопросу формирования предпосылок</w:t>
            </w:r>
          </w:p>
          <w:p w14:paraId="74380EC2" w14:textId="7E8540CE" w:rsidR="00A853FE" w:rsidRPr="00EB2568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финансовой грамотности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1978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E72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BB0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35DD6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3F45A096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2440" w14:textId="52EF5F0A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6D1C" w14:textId="097DB44F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>роведение семинаров, мастер-классов, практикумов и т.д. в МАДО</w:t>
            </w:r>
            <w:r w:rsidRPr="00B34D9B">
              <w:rPr>
                <w:bCs/>
                <w:spacing w:val="0"/>
                <w:sz w:val="22"/>
                <w:szCs w:val="22"/>
              </w:rPr>
              <w:t>У для педагогических работников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BE69" w14:textId="3E9A4157" w:rsidR="00A853FE" w:rsidRPr="00EB2568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A9EC" w14:textId="2F508BB6" w:rsidR="00A853FE" w:rsidRPr="00EB2568" w:rsidRDefault="002A1549" w:rsidP="002A154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Повышение </w:t>
            </w:r>
            <w:r w:rsidRPr="0057456F">
              <w:rPr>
                <w:color w:val="000000"/>
                <w:spacing w:val="0"/>
                <w:sz w:val="22"/>
                <w:szCs w:val="22"/>
              </w:rPr>
              <w:t>профессиональной компетентности педагогов</w:t>
            </w:r>
            <w:r w:rsidRPr="002A1549">
              <w:rPr>
                <w:color w:val="000000"/>
                <w:spacing w:val="0"/>
                <w:sz w:val="22"/>
                <w:szCs w:val="22"/>
              </w:rPr>
              <w:t xml:space="preserve"> в вопросах </w:t>
            </w:r>
            <w:r>
              <w:rPr>
                <w:color w:val="000000"/>
                <w:spacing w:val="0"/>
                <w:sz w:val="22"/>
                <w:szCs w:val="22"/>
              </w:rPr>
              <w:t>формирования</w:t>
            </w:r>
            <w:r w:rsidRPr="002A1549">
              <w:rPr>
                <w:color w:val="000000"/>
                <w:spacing w:val="0"/>
                <w:sz w:val="22"/>
                <w:szCs w:val="22"/>
              </w:rPr>
              <w:t xml:space="preserve"> у детей дошкольного возраста </w:t>
            </w:r>
            <w:r>
              <w:rPr>
                <w:color w:val="000000"/>
                <w:spacing w:val="0"/>
                <w:sz w:val="22"/>
                <w:szCs w:val="22"/>
              </w:rPr>
              <w:t>предпосылок финансовой грамотности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64D3" w14:textId="77777777" w:rsidR="00673082" w:rsidRPr="00673082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Повышение квалификации педагогических</w:t>
            </w:r>
          </w:p>
          <w:p w14:paraId="2AE68C2A" w14:textId="12EF630B" w:rsidR="00A853FE" w:rsidRPr="00EB2568" w:rsidRDefault="00B73090" w:rsidP="00B7309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адров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на семинарах, мастер-классах, педагогических практикумах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165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D3D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8610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109E6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5537B036" w14:textId="77777777" w:rsidTr="00673082">
        <w:trPr>
          <w:trHeight w:val="71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73D4" w14:textId="441DD3B5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4AE2" w14:textId="00CDF20C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У</w:t>
            </w:r>
            <w:r w:rsidR="00A853FE" w:rsidRPr="00B34D9B">
              <w:rPr>
                <w:bCs/>
                <w:spacing w:val="0"/>
                <w:sz w:val="22"/>
                <w:szCs w:val="22"/>
              </w:rPr>
              <w:t xml:space="preserve">частие педагогов в </w:t>
            </w:r>
            <w:proofErr w:type="spellStart"/>
            <w:r w:rsidR="00A853FE" w:rsidRPr="00B34D9B">
              <w:rPr>
                <w:bCs/>
                <w:spacing w:val="0"/>
                <w:sz w:val="22"/>
                <w:szCs w:val="22"/>
              </w:rPr>
              <w:t>форсайт</w:t>
            </w:r>
            <w:proofErr w:type="spellEnd"/>
            <w:r w:rsidR="00A853FE" w:rsidRPr="00B34D9B">
              <w:rPr>
                <w:bCs/>
                <w:spacing w:val="0"/>
                <w:sz w:val="22"/>
                <w:szCs w:val="22"/>
              </w:rPr>
              <w:t>-центрах, методических объединениях города, региона по направлению формирования предпосылок финансовой грамотности дошкольников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8C2" w14:textId="77777777" w:rsidR="00A853FE" w:rsidRDefault="00E14B17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E14B17">
              <w:rPr>
                <w:color w:val="000000"/>
                <w:spacing w:val="0"/>
                <w:sz w:val="22"/>
                <w:szCs w:val="22"/>
              </w:rPr>
              <w:t>30.11.2022</w:t>
            </w:r>
          </w:p>
          <w:p w14:paraId="67C03C0F" w14:textId="77777777" w:rsidR="00673082" w:rsidRPr="00C96DCF" w:rsidRDefault="00673082" w:rsidP="00673082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96DCF">
              <w:rPr>
                <w:color w:val="000000"/>
                <w:spacing w:val="0"/>
                <w:sz w:val="22"/>
                <w:szCs w:val="22"/>
              </w:rPr>
              <w:t>07.04.2023</w:t>
            </w:r>
          </w:p>
          <w:p w14:paraId="21B1A71F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3765090F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3A195227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78716381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310334B0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63092245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7074A534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45F2AA8F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098614BB" w14:textId="77777777" w:rsidR="00C96DCF" w:rsidRDefault="00C96DCF" w:rsidP="00C96DCF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0E34ADDB" w14:textId="77777777" w:rsidR="00C96DCF" w:rsidRDefault="00C96DCF" w:rsidP="00673082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  <w:p w14:paraId="743782C9" w14:textId="78DC08B8" w:rsidR="00C96DCF" w:rsidRPr="00EB2568" w:rsidRDefault="00C96DCF" w:rsidP="00673082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F61" w14:textId="77777777" w:rsidR="00A853FE" w:rsidRPr="0057456F" w:rsidRDefault="002A1549" w:rsidP="002A154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7456F">
              <w:rPr>
                <w:color w:val="000000"/>
                <w:spacing w:val="0"/>
                <w:sz w:val="22"/>
                <w:szCs w:val="22"/>
              </w:rPr>
              <w:t>Диссеминация опыта работы педагогической общественности</w:t>
            </w:r>
          </w:p>
          <w:p w14:paraId="10A14C31" w14:textId="67E68557" w:rsidR="002A1549" w:rsidRPr="00EB2568" w:rsidRDefault="002A1549" w:rsidP="002A154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7456F">
              <w:rPr>
                <w:color w:val="000000"/>
                <w:spacing w:val="0"/>
                <w:sz w:val="22"/>
                <w:szCs w:val="22"/>
              </w:rPr>
              <w:t>Повышение профессиональной компетентности педагогов в вопросах формирования у детей дошкольного возраста предпосылок финансовой грамотности.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0726" w14:textId="77777777" w:rsidR="00673082" w:rsidRPr="00673082" w:rsidRDefault="00673082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673082">
              <w:rPr>
                <w:color w:val="000000"/>
                <w:spacing w:val="0"/>
                <w:sz w:val="22"/>
                <w:szCs w:val="22"/>
              </w:rPr>
              <w:t>Повышение квалификации педагогических</w:t>
            </w:r>
          </w:p>
          <w:p w14:paraId="54627ACD" w14:textId="700177E8" w:rsidR="00673082" w:rsidRDefault="002A1549" w:rsidP="0067308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к</w:t>
            </w:r>
            <w:r w:rsidR="00673082" w:rsidRPr="00673082">
              <w:rPr>
                <w:color w:val="000000"/>
                <w:spacing w:val="0"/>
                <w:sz w:val="22"/>
                <w:szCs w:val="22"/>
              </w:rPr>
              <w:t>адров</w:t>
            </w:r>
            <w:r>
              <w:rPr>
                <w:color w:val="000000"/>
                <w:spacing w:val="0"/>
                <w:sz w:val="22"/>
                <w:szCs w:val="22"/>
              </w:rPr>
              <w:t>.</w:t>
            </w:r>
          </w:p>
          <w:p w14:paraId="37A80F8E" w14:textId="3823EFE3" w:rsidR="00E14B17" w:rsidRPr="00E14B17" w:rsidRDefault="00E14B17" w:rsidP="00E14B17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Участие в </w:t>
            </w:r>
            <w:r w:rsidRPr="00E14B17">
              <w:rPr>
                <w:color w:val="000000"/>
                <w:spacing w:val="0"/>
                <w:sz w:val="22"/>
                <w:szCs w:val="22"/>
              </w:rPr>
              <w:t>заседани</w:t>
            </w:r>
            <w:r w:rsidR="00673082">
              <w:rPr>
                <w:color w:val="000000"/>
                <w:spacing w:val="0"/>
                <w:sz w:val="22"/>
                <w:szCs w:val="22"/>
              </w:rPr>
              <w:t xml:space="preserve">ях </w:t>
            </w:r>
            <w:r w:rsidRPr="00E14B17">
              <w:rPr>
                <w:color w:val="000000"/>
                <w:spacing w:val="0"/>
                <w:sz w:val="22"/>
                <w:szCs w:val="22"/>
              </w:rPr>
              <w:t>региональн</w:t>
            </w:r>
            <w:r w:rsidR="00673082">
              <w:rPr>
                <w:color w:val="000000"/>
                <w:spacing w:val="0"/>
                <w:sz w:val="22"/>
                <w:szCs w:val="22"/>
              </w:rPr>
              <w:t xml:space="preserve">ых </w:t>
            </w:r>
            <w:r w:rsidRPr="00E14B17">
              <w:rPr>
                <w:color w:val="000000"/>
                <w:spacing w:val="0"/>
                <w:sz w:val="22"/>
                <w:szCs w:val="22"/>
              </w:rPr>
              <w:t>инновационн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ых</w:t>
            </w:r>
            <w:r w:rsidRPr="00E14B17">
              <w:rPr>
                <w:color w:val="000000"/>
                <w:spacing w:val="0"/>
                <w:sz w:val="22"/>
                <w:szCs w:val="22"/>
              </w:rPr>
              <w:t xml:space="preserve"> площад</w:t>
            </w:r>
            <w:r w:rsidR="00673082">
              <w:rPr>
                <w:color w:val="000000"/>
                <w:spacing w:val="0"/>
                <w:sz w:val="22"/>
                <w:szCs w:val="22"/>
              </w:rPr>
              <w:t>ок</w:t>
            </w:r>
            <w:r w:rsidR="002A1549">
              <w:rPr>
                <w:color w:val="000000"/>
                <w:spacing w:val="0"/>
                <w:sz w:val="22"/>
                <w:szCs w:val="22"/>
              </w:rPr>
              <w:t>. Диссеминация опыта работы.</w:t>
            </w:r>
          </w:p>
          <w:p w14:paraId="46D24971" w14:textId="77777777" w:rsidR="00C96DCF" w:rsidRDefault="00C96DCF" w:rsidP="00E14B17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0C585995" w14:textId="77777777" w:rsidR="00C96DCF" w:rsidRDefault="00C96DCF" w:rsidP="00E14B17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16F49EE3" w14:textId="3E074A42" w:rsidR="00C96DCF" w:rsidRPr="00EB2568" w:rsidRDefault="00C96DCF" w:rsidP="00E14B17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69E0" w14:textId="48536CE0" w:rsidR="00A853FE" w:rsidRDefault="00673082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  <w:p w14:paraId="4B2561AA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742099CF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21B99F59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6922EAA1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7B8FFF65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5E45CEE2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371EA46C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2D96816D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01F0034D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7E7E8A26" w14:textId="77777777" w:rsidR="00C96DCF" w:rsidRDefault="00C96DCF" w:rsidP="00673082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  <w:p w14:paraId="5786D80D" w14:textId="77777777" w:rsidR="00C96DCF" w:rsidRDefault="00C96DCF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41802EF3" w14:textId="54CD0BCD" w:rsidR="00C96DCF" w:rsidRPr="00EB2568" w:rsidRDefault="00C96DCF" w:rsidP="00673082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ADD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ADAA" w14:textId="77777777" w:rsidR="00C96DCF" w:rsidRPr="008328B0" w:rsidRDefault="004D3CDB" w:rsidP="00673082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17" w:history="1">
              <w:r w:rsidR="00E14B17" w:rsidRPr="008328B0">
                <w:rPr>
                  <w:rStyle w:val="a5"/>
                  <w:spacing w:val="0"/>
                  <w:sz w:val="22"/>
                  <w:szCs w:val="22"/>
                </w:rPr>
                <w:t>https://dou66-zabavushka.ru/pedagogam/4747-rip-2/31184-regionalnaya-innovatsionnaya-ploshchadka</w:t>
              </w:r>
            </w:hyperlink>
            <w:r w:rsidR="00E14B17" w:rsidRPr="008328B0">
              <w:rPr>
                <w:rStyle w:val="a5"/>
                <w:spacing w:val="0"/>
                <w:sz w:val="22"/>
                <w:szCs w:val="22"/>
              </w:rPr>
              <w:t xml:space="preserve"> </w:t>
            </w:r>
          </w:p>
          <w:p w14:paraId="2BF637B1" w14:textId="77777777" w:rsidR="00C96DCF" w:rsidRPr="008328B0" w:rsidRDefault="00C96DCF" w:rsidP="00673082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</w:p>
          <w:p w14:paraId="2DC5E147" w14:textId="097FB20A" w:rsidR="00A853FE" w:rsidRPr="00C96DCF" w:rsidRDefault="004D3CDB" w:rsidP="00673082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18" w:history="1">
              <w:r w:rsidR="00C96DCF" w:rsidRPr="008328B0">
                <w:rPr>
                  <w:rStyle w:val="a5"/>
                  <w:spacing w:val="0"/>
                  <w:sz w:val="22"/>
                  <w:szCs w:val="22"/>
                </w:rPr>
                <w:t>https://dou71.edu-nv.ru/32522-zasedanie-regionalnoj-ploshchadki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3756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483ECFF6" w14:textId="77777777" w:rsidTr="006D6994">
        <w:trPr>
          <w:trHeight w:val="298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6060" w14:textId="474F8EC3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2D5A" w14:textId="367ADDC4" w:rsidR="00A853FE" w:rsidRPr="00B34D9B" w:rsidRDefault="00EB2568" w:rsidP="00EB2568">
            <w:pPr>
              <w:tabs>
                <w:tab w:val="left" w:pos="316"/>
              </w:tabs>
              <w:spacing w:line="276" w:lineRule="auto"/>
              <w:jc w:val="both"/>
              <w:rPr>
                <w:i/>
                <w:spacing w:val="0"/>
                <w:sz w:val="22"/>
                <w:szCs w:val="22"/>
              </w:rPr>
            </w:pPr>
            <w:r w:rsidRPr="00B34D9B">
              <w:rPr>
                <w:spacing w:val="0"/>
                <w:sz w:val="22"/>
                <w:szCs w:val="22"/>
              </w:rPr>
              <w:t>П</w:t>
            </w:r>
            <w:r w:rsidR="00A853FE" w:rsidRPr="00B34D9B">
              <w:rPr>
                <w:spacing w:val="0"/>
                <w:sz w:val="22"/>
                <w:szCs w:val="22"/>
              </w:rPr>
              <w:t>роведение мероприятий для родителей (законных представителей) по вопросу формирования у детей старшего дошкольного возраста предпосылок финансовой грамотности.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8D84" w14:textId="177D1498" w:rsidR="00A853FE" w:rsidRPr="00EB2568" w:rsidRDefault="00C86CD5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E728" w14:textId="68676B12" w:rsidR="00A853FE" w:rsidRPr="00EB2568" w:rsidRDefault="0057456F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57456F">
              <w:rPr>
                <w:color w:val="000000"/>
                <w:spacing w:val="0"/>
                <w:sz w:val="22"/>
                <w:szCs w:val="22"/>
              </w:rPr>
              <w:t xml:space="preserve">Повышение </w:t>
            </w:r>
            <w:r>
              <w:rPr>
                <w:color w:val="000000"/>
                <w:spacing w:val="0"/>
                <w:sz w:val="22"/>
                <w:szCs w:val="22"/>
              </w:rPr>
              <w:t>финан</w:t>
            </w:r>
            <w:r w:rsidR="00C86CD5">
              <w:rPr>
                <w:color w:val="000000"/>
                <w:spacing w:val="0"/>
                <w:sz w:val="22"/>
                <w:szCs w:val="22"/>
              </w:rPr>
              <w:t>совой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грам</w:t>
            </w:r>
            <w:r w:rsidR="00C86CD5">
              <w:rPr>
                <w:color w:val="000000"/>
                <w:spacing w:val="0"/>
                <w:sz w:val="22"/>
                <w:szCs w:val="22"/>
              </w:rPr>
              <w:t>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у род</w:t>
            </w:r>
            <w:r w:rsidR="006D6994">
              <w:rPr>
                <w:color w:val="000000"/>
                <w:spacing w:val="0"/>
                <w:sz w:val="22"/>
                <w:szCs w:val="22"/>
              </w:rPr>
              <w:t>ителей (законных представителей)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BA13" w14:textId="6722B773" w:rsidR="00A853FE" w:rsidRPr="00EB2568" w:rsidRDefault="008328B0" w:rsidP="00E14B17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Ме</w:t>
            </w:r>
            <w:r w:rsidRPr="008328B0">
              <w:rPr>
                <w:color w:val="000000"/>
                <w:spacing w:val="0"/>
                <w:sz w:val="22"/>
                <w:szCs w:val="22"/>
              </w:rPr>
              <w:t>роприяти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8328B0">
              <w:rPr>
                <w:color w:val="000000"/>
                <w:spacing w:val="0"/>
                <w:sz w:val="22"/>
                <w:szCs w:val="22"/>
              </w:rPr>
              <w:t xml:space="preserve"> для родителей (законных представителей) по вопросу формирования у детей старшего дошкольного возраста предпосылок финансовой грамотности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(День открытых дверей, открытые занятия, родительские собрания, мастер-классы</w:t>
            </w:r>
            <w:r w:rsidR="00213D79"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="00213D79" w:rsidRPr="006D6994">
              <w:rPr>
                <w:color w:val="000000"/>
                <w:spacing w:val="0"/>
                <w:sz w:val="22"/>
                <w:szCs w:val="22"/>
              </w:rPr>
              <w:t>акции</w:t>
            </w:r>
            <w:r w:rsidRPr="006D6994">
              <w:rPr>
                <w:color w:val="000000"/>
                <w:spacing w:val="0"/>
                <w:sz w:val="22"/>
                <w:szCs w:val="22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539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CB2C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24E" w14:textId="4B300454" w:rsidR="00B03EE7" w:rsidRPr="00B03EE7" w:rsidRDefault="004D3CDB" w:rsidP="00B03EE7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19" w:history="1">
              <w:r w:rsidR="00B03EE7" w:rsidRPr="00B03EE7">
                <w:rPr>
                  <w:rStyle w:val="a5"/>
                  <w:spacing w:val="0"/>
                  <w:sz w:val="22"/>
                  <w:szCs w:val="22"/>
                </w:rPr>
                <w:t>https://vk.com/public211504321?z=photo-211504321_457240158%2Fwall-211504321_270</w:t>
              </w:r>
            </w:hyperlink>
          </w:p>
          <w:p w14:paraId="3E925F35" w14:textId="43E7991E" w:rsidR="00A854C0" w:rsidRDefault="004D3CDB" w:rsidP="00B03EE7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20" w:history="1">
              <w:r w:rsidR="006D6994" w:rsidRPr="006D6994">
                <w:rPr>
                  <w:rStyle w:val="a5"/>
                  <w:spacing w:val="0"/>
                  <w:sz w:val="22"/>
                  <w:szCs w:val="22"/>
                </w:rPr>
                <w:t>https://vk.com/public211504321?w=wall-211504321_286</w:t>
              </w:r>
            </w:hyperlink>
          </w:p>
          <w:p w14:paraId="26E9E5F2" w14:textId="77777777" w:rsidR="006D6994" w:rsidRPr="006D6994" w:rsidRDefault="006D6994" w:rsidP="00B03EE7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</w:p>
          <w:p w14:paraId="0DB12B0F" w14:textId="172850AD" w:rsidR="00A854C0" w:rsidRPr="006D6994" w:rsidRDefault="004D3CDB" w:rsidP="00B03EE7">
            <w:pPr>
              <w:spacing w:line="276" w:lineRule="auto"/>
              <w:jc w:val="both"/>
              <w:rPr>
                <w:rStyle w:val="a5"/>
                <w:spacing w:val="0"/>
                <w:sz w:val="22"/>
                <w:szCs w:val="22"/>
              </w:rPr>
            </w:pPr>
            <w:hyperlink r:id="rId21" w:history="1">
              <w:r w:rsidR="00A854C0" w:rsidRPr="006D6994">
                <w:rPr>
                  <w:rStyle w:val="a5"/>
                  <w:spacing w:val="0"/>
                  <w:sz w:val="22"/>
                  <w:szCs w:val="22"/>
                </w:rPr>
                <w:t>https://vk.com/public211504321?w=wall-211504321_162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83B05" w14:textId="77777777" w:rsidR="00A854C0" w:rsidRDefault="00A854C0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  <w:p w14:paraId="60CD8A48" w14:textId="5444BF17" w:rsidR="00A854C0" w:rsidRPr="00EB2568" w:rsidRDefault="00A854C0" w:rsidP="006D6994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459511DE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827B" w14:textId="522497AB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9A33" w14:textId="4B620B72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Пополнение библиотеки МАДОУ методической литературой, пособиями по формированию предпосылок финансовой грамотности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777B" w14:textId="6EFB345D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AB8A" w14:textId="7847DA70" w:rsidR="00A853FE" w:rsidRPr="00EB2568" w:rsidRDefault="006D6994" w:rsidP="006D6994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Пополнение библиотеки МАДОУ методической</w:t>
            </w:r>
            <w:r>
              <w:rPr>
                <w:bCs/>
                <w:spacing w:val="0"/>
                <w:sz w:val="22"/>
                <w:szCs w:val="22"/>
              </w:rPr>
              <w:t xml:space="preserve"> и художественной</w:t>
            </w:r>
            <w:r w:rsidRPr="00B34D9B">
              <w:rPr>
                <w:bCs/>
                <w:spacing w:val="0"/>
                <w:sz w:val="22"/>
                <w:szCs w:val="22"/>
              </w:rPr>
              <w:t xml:space="preserve"> литературой, </w:t>
            </w:r>
            <w:r>
              <w:rPr>
                <w:bCs/>
                <w:spacing w:val="0"/>
                <w:sz w:val="22"/>
                <w:szCs w:val="22"/>
              </w:rPr>
              <w:t xml:space="preserve">наглядными и дидактическими </w:t>
            </w:r>
            <w:r w:rsidRPr="00B34D9B">
              <w:rPr>
                <w:bCs/>
                <w:spacing w:val="0"/>
                <w:sz w:val="22"/>
                <w:szCs w:val="22"/>
              </w:rPr>
              <w:t xml:space="preserve">пособиями по формированию предпосылок финансовой </w:t>
            </w:r>
            <w:r w:rsidRPr="00B34D9B">
              <w:rPr>
                <w:bCs/>
                <w:spacing w:val="0"/>
                <w:sz w:val="22"/>
                <w:szCs w:val="22"/>
              </w:rPr>
              <w:lastRenderedPageBreak/>
              <w:t>грамотности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="0057456F">
              <w:rPr>
                <w:color w:val="000000"/>
                <w:spacing w:val="0"/>
                <w:sz w:val="22"/>
                <w:szCs w:val="22"/>
              </w:rPr>
              <w:t>богатить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7664" w14:textId="2079C479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У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 xml:space="preserve">чебно-методический комплект «Азы финансовой культуры для дошкольников» (автор Стахович Л.В., Семенкова Е.В., </w:t>
            </w:r>
            <w:proofErr w:type="spellStart"/>
            <w:r w:rsidRPr="000D1E33">
              <w:rPr>
                <w:color w:val="000000"/>
                <w:spacing w:val="0"/>
                <w:sz w:val="22"/>
                <w:szCs w:val="22"/>
              </w:rPr>
              <w:t>Рыжановская</w:t>
            </w:r>
            <w:proofErr w:type="spellEnd"/>
            <w:r w:rsidRPr="000D1E33">
              <w:rPr>
                <w:color w:val="000000"/>
                <w:spacing w:val="0"/>
                <w:sz w:val="22"/>
                <w:szCs w:val="22"/>
              </w:rPr>
              <w:t xml:space="preserve"> Л. Ю.)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>Методическая литература, пособия по</w:t>
            </w:r>
          </w:p>
          <w:p w14:paraId="5A2F9119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формированию у детей старшего</w:t>
            </w:r>
          </w:p>
          <w:p w14:paraId="6DDE63D1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дошкольного возраста предпосылок</w:t>
            </w:r>
          </w:p>
          <w:p w14:paraId="629B785D" w14:textId="7A73235B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финансовой грамотности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809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336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859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A92F8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5E71AED1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28DE" w14:textId="60DB6A3D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A3F0" w14:textId="1C873127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Создание базы педагогических проектов, мультимедийных презентаций, развивающих фильмов по формированию предпосылок финансовой грамотности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1F7A" w14:textId="3DCA073F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DBD" w14:textId="7C257CD7" w:rsidR="00A853FE" w:rsidRPr="00EB2568" w:rsidRDefault="006D6994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</w:t>
            </w:r>
            <w:r w:rsidR="0057456F">
              <w:rPr>
                <w:color w:val="000000"/>
                <w:spacing w:val="0"/>
                <w:sz w:val="22"/>
                <w:szCs w:val="22"/>
              </w:rPr>
              <w:t>ополн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ение </w:t>
            </w:r>
            <w:r w:rsidRPr="006D6994">
              <w:rPr>
                <w:color w:val="000000"/>
                <w:spacing w:val="0"/>
                <w:sz w:val="22"/>
                <w:szCs w:val="22"/>
              </w:rPr>
              <w:t>базы педагогических проектов, мультимедийных презентаций, развивающих фильмов по формированию предпосылок финансовой грамотности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8697" w14:textId="77777777" w:rsidR="000D1E33" w:rsidRPr="000D1E33" w:rsidRDefault="000D1E33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Медиатека педагогических проектов,</w:t>
            </w:r>
          </w:p>
          <w:p w14:paraId="69D11596" w14:textId="77777777" w:rsidR="000D1E33" w:rsidRPr="000D1E33" w:rsidRDefault="000D1E33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мультимедийных презентаций,</w:t>
            </w:r>
          </w:p>
          <w:p w14:paraId="15360751" w14:textId="77777777" w:rsidR="000D1E33" w:rsidRPr="000D1E33" w:rsidRDefault="000D1E33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развивающих фильмов по формированию у</w:t>
            </w:r>
          </w:p>
          <w:p w14:paraId="54C37083" w14:textId="77777777" w:rsidR="000D1E33" w:rsidRPr="000D1E33" w:rsidRDefault="000D1E33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детей старшего дошкольного возраста</w:t>
            </w:r>
          </w:p>
          <w:p w14:paraId="3C267D39" w14:textId="68C0335E" w:rsidR="00A853FE" w:rsidRPr="00EB2568" w:rsidRDefault="000D1E33" w:rsidP="006D6994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предпосылок финансовой грамотности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CB1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69CE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A568" w14:textId="7C7B103A" w:rsidR="00A853FE" w:rsidRPr="00EB2568" w:rsidRDefault="000D1E33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Ссылка на </w:t>
            </w: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мультики  уроки</w:t>
            </w:r>
            <w:proofErr w:type="gramEnd"/>
            <w:r>
              <w:rPr>
                <w:color w:val="000000"/>
                <w:spacing w:val="0"/>
                <w:sz w:val="22"/>
                <w:szCs w:val="22"/>
              </w:rPr>
              <w:t xml:space="preserve"> тетушки совы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48A5" w14:textId="2F0E123D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0BF2EF36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EC2" w14:textId="5C878E4F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D8A6" w14:textId="4A033F1E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Актуализация информационных материалов по формированию предпосылок финансовой грамотности у детей старшего дошкольного возраста для родителей (законных представителей) в групповых помещениях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FC9" w14:textId="3735862B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F94" w14:textId="1C09A6DB" w:rsidR="00A853FE" w:rsidRPr="00EB2568" w:rsidRDefault="0057456F" w:rsidP="006D6994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Своевр</w:t>
            </w:r>
            <w:r w:rsidR="006D6994">
              <w:rPr>
                <w:color w:val="000000"/>
                <w:spacing w:val="0"/>
                <w:sz w:val="22"/>
                <w:szCs w:val="22"/>
              </w:rPr>
              <w:t xml:space="preserve">еменное </w:t>
            </w:r>
            <w:proofErr w:type="gramStart"/>
            <w:r>
              <w:rPr>
                <w:color w:val="000000"/>
                <w:spacing w:val="0"/>
                <w:sz w:val="22"/>
                <w:szCs w:val="22"/>
              </w:rPr>
              <w:t>обновл</w:t>
            </w:r>
            <w:r w:rsidR="006D6994">
              <w:rPr>
                <w:color w:val="000000"/>
                <w:spacing w:val="0"/>
                <w:sz w:val="22"/>
                <w:szCs w:val="22"/>
              </w:rPr>
              <w:t xml:space="preserve">ение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инф</w:t>
            </w:r>
            <w:r w:rsidR="006D6994">
              <w:rPr>
                <w:color w:val="000000"/>
                <w:spacing w:val="0"/>
                <w:sz w:val="22"/>
                <w:szCs w:val="22"/>
              </w:rPr>
              <w:t>ормации</w:t>
            </w:r>
            <w:proofErr w:type="gramEnd"/>
            <w:r>
              <w:rPr>
                <w:color w:val="000000"/>
                <w:spacing w:val="0"/>
                <w:sz w:val="22"/>
                <w:szCs w:val="22"/>
              </w:rPr>
              <w:t xml:space="preserve"> по ф</w:t>
            </w:r>
            <w:r w:rsidR="006D6994">
              <w:rPr>
                <w:color w:val="000000"/>
                <w:spacing w:val="0"/>
                <w:sz w:val="22"/>
                <w:szCs w:val="22"/>
              </w:rPr>
              <w:t xml:space="preserve">инансовой </w:t>
            </w:r>
            <w:r>
              <w:rPr>
                <w:color w:val="000000"/>
                <w:spacing w:val="0"/>
                <w:sz w:val="22"/>
                <w:szCs w:val="22"/>
              </w:rPr>
              <w:t>г</w:t>
            </w:r>
            <w:r w:rsidR="006D6994">
              <w:rPr>
                <w:color w:val="000000"/>
                <w:spacing w:val="0"/>
                <w:sz w:val="22"/>
                <w:szCs w:val="22"/>
              </w:rPr>
              <w:t>рамотности для родителей (законных представителей) на инф</w:t>
            </w:r>
            <w:r w:rsidR="00B25720">
              <w:rPr>
                <w:color w:val="000000"/>
                <w:spacing w:val="0"/>
                <w:sz w:val="22"/>
                <w:szCs w:val="22"/>
              </w:rPr>
              <w:t>о</w:t>
            </w:r>
            <w:r w:rsidR="006D6994">
              <w:rPr>
                <w:color w:val="000000"/>
                <w:spacing w:val="0"/>
                <w:sz w:val="22"/>
                <w:szCs w:val="22"/>
              </w:rPr>
              <w:t xml:space="preserve">рмационных </w:t>
            </w:r>
            <w:r w:rsidR="00B25720">
              <w:rPr>
                <w:color w:val="000000"/>
                <w:spacing w:val="0"/>
                <w:sz w:val="22"/>
                <w:szCs w:val="22"/>
              </w:rPr>
              <w:t>стендах в групповых помещениях, в холле МАДОУ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B6BA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Информационные материалы по</w:t>
            </w:r>
          </w:p>
          <w:p w14:paraId="6614F00F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формированию предпосылок финансовой</w:t>
            </w:r>
          </w:p>
          <w:p w14:paraId="4C4A5E45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грамотности у детей старшего</w:t>
            </w:r>
          </w:p>
          <w:p w14:paraId="5C0F4958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дошкольного возраста для родителей</w:t>
            </w:r>
          </w:p>
          <w:p w14:paraId="5DBE8506" w14:textId="305F5C75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(законных представителей) в групповых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п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>омещениях</w:t>
            </w:r>
            <w:r>
              <w:rPr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2339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3F0F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1E4F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579EB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6991F9D4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CBAB" w14:textId="576B58F8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35E4" w14:textId="790C9E9F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Пополнение на сайте дошкольного учреждения материалов по формированию предпосылок финансовой грамотности у детей старшего дошкольного возраста для просветительской работы с родителями (законными представителями)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2C58" w14:textId="46CAB073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EE81" w14:textId="6178A86B" w:rsidR="00A853FE" w:rsidRPr="00EB2568" w:rsidRDefault="002A1549" w:rsidP="002A154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1549">
              <w:rPr>
                <w:color w:val="000000"/>
                <w:spacing w:val="0"/>
                <w:sz w:val="22"/>
                <w:szCs w:val="22"/>
              </w:rPr>
              <w:t>Информирование педагогической, родительской общественности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1DA3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Размещенные материалы на сайте</w:t>
            </w:r>
          </w:p>
          <w:p w14:paraId="4A03E399" w14:textId="3F0579A5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дошкольного учреждения материалов по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>формированию предпосылок финансовой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>грамотности у детей старшего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 w:rsidRPr="000D1E33">
              <w:rPr>
                <w:color w:val="000000"/>
                <w:spacing w:val="0"/>
                <w:sz w:val="22"/>
                <w:szCs w:val="22"/>
              </w:rPr>
              <w:t>дошкольного возраста для</w:t>
            </w:r>
          </w:p>
          <w:p w14:paraId="123F3A4E" w14:textId="77777777" w:rsidR="000D1E33" w:rsidRPr="000D1E33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просветительской работы с родителями</w:t>
            </w:r>
          </w:p>
          <w:p w14:paraId="6DE5B017" w14:textId="1EAC6E06" w:rsidR="00A853FE" w:rsidRPr="00EB2568" w:rsidRDefault="000D1E33" w:rsidP="000D1E33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0D1E33">
              <w:rPr>
                <w:color w:val="000000"/>
                <w:spacing w:val="0"/>
                <w:sz w:val="22"/>
                <w:szCs w:val="22"/>
              </w:rPr>
              <w:t>(законными представителями)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4B68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1BC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1AE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0E585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4B2029B5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954D" w14:textId="4C410DFD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9FC" w14:textId="2DF978E4" w:rsidR="00A853FE" w:rsidRPr="00B34D9B" w:rsidRDefault="00EB2568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  <w:r w:rsidRPr="00B34D9B">
              <w:rPr>
                <w:bCs/>
                <w:spacing w:val="0"/>
                <w:sz w:val="22"/>
                <w:szCs w:val="22"/>
              </w:rPr>
              <w:t>Проведение родительского собрания для родителей (законных представителей) с презентацией Программы «Азбука финансовой грамотности»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9265" w14:textId="77777777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Сентябрь 2022,</w:t>
            </w:r>
          </w:p>
          <w:p w14:paraId="42A2F825" w14:textId="41558A9F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май 2023</w:t>
            </w:r>
          </w:p>
          <w:p w14:paraId="0F03DF89" w14:textId="41ED229C" w:rsidR="00A853FE" w:rsidRPr="00EB2568" w:rsidRDefault="00A853FE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4F55" w14:textId="22ED14F6" w:rsidR="00A853FE" w:rsidRPr="00EB2568" w:rsidRDefault="0057456F" w:rsidP="002A1549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Ознакомление </w:t>
            </w:r>
            <w:r w:rsidR="00B25720">
              <w:rPr>
                <w:color w:val="000000"/>
                <w:spacing w:val="0"/>
                <w:sz w:val="22"/>
                <w:szCs w:val="22"/>
              </w:rPr>
              <w:t>родителей (законных представителей) с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ходом реализ</w:t>
            </w:r>
            <w:r w:rsidR="00B25720">
              <w:rPr>
                <w:color w:val="000000"/>
                <w:spacing w:val="0"/>
                <w:sz w:val="22"/>
                <w:szCs w:val="22"/>
              </w:rPr>
              <w:t>ации программы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F787" w14:textId="77777777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Повышение уровня компетентности</w:t>
            </w:r>
          </w:p>
          <w:p w14:paraId="6E272B12" w14:textId="0BDEAE9E" w:rsidR="00A853FE" w:rsidRPr="00EB2568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родителей (законных представителей)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E68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192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935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B9C3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A853FE" w:rsidRPr="00C109F7" w14:paraId="1C763E0D" w14:textId="77777777" w:rsidTr="00A853FE"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C8C0" w14:textId="76C29253" w:rsidR="00A853FE" w:rsidRPr="00EB2568" w:rsidRDefault="00B34D9B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65CD" w14:textId="77777777" w:rsidR="00EB2568" w:rsidRPr="00B34D9B" w:rsidRDefault="00EB2568" w:rsidP="00EB2568">
            <w:pPr>
              <w:tabs>
                <w:tab w:val="left" w:pos="316"/>
              </w:tabs>
              <w:spacing w:line="276" w:lineRule="auto"/>
              <w:ind w:left="33"/>
              <w:jc w:val="both"/>
              <w:rPr>
                <w:i/>
                <w:spacing w:val="0"/>
                <w:sz w:val="22"/>
                <w:szCs w:val="22"/>
              </w:rPr>
            </w:pPr>
            <w:r w:rsidRPr="00B34D9B">
              <w:rPr>
                <w:spacing w:val="0"/>
                <w:sz w:val="22"/>
                <w:szCs w:val="22"/>
              </w:rPr>
              <w:t>Проведение конкурса детско-родительских проектов по формированию у детей старшего дошкольного возраста предпосылок финансовой грамотности.</w:t>
            </w:r>
          </w:p>
          <w:p w14:paraId="4CC52A97" w14:textId="77777777" w:rsidR="00A853FE" w:rsidRPr="00B34D9B" w:rsidRDefault="00A853FE" w:rsidP="00EB2568">
            <w:pPr>
              <w:shd w:val="clear" w:color="auto" w:fill="FFFFFF"/>
              <w:spacing w:line="276" w:lineRule="auto"/>
              <w:jc w:val="both"/>
              <w:rPr>
                <w:bCs/>
                <w:spacing w:val="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CF94" w14:textId="043E19F7" w:rsidR="00A853FE" w:rsidRPr="00EB2568" w:rsidRDefault="008328B0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40BF" w14:textId="7C25CBF6" w:rsidR="00A853FE" w:rsidRPr="00EB2568" w:rsidRDefault="00B25720" w:rsidP="00B25720">
            <w:pPr>
              <w:spacing w:line="276" w:lineRule="auto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С</w:t>
            </w:r>
            <w:r w:rsidRPr="00B25720">
              <w:rPr>
                <w:color w:val="000000"/>
                <w:spacing w:val="0"/>
                <w:sz w:val="22"/>
                <w:szCs w:val="22"/>
              </w:rPr>
              <w:t xml:space="preserve">оздание условий для формирования у дошкольников предпосылок финансовой грамотности и успешной социализации в </w:t>
            </w:r>
            <w:r w:rsidRPr="00B25720">
              <w:rPr>
                <w:color w:val="000000"/>
                <w:spacing w:val="0"/>
                <w:sz w:val="22"/>
                <w:szCs w:val="22"/>
              </w:rPr>
              <w:lastRenderedPageBreak/>
              <w:t>современном обществ</w:t>
            </w:r>
            <w:r>
              <w:rPr>
                <w:color w:val="000000"/>
                <w:spacing w:val="0"/>
                <w:sz w:val="22"/>
                <w:szCs w:val="22"/>
              </w:rPr>
              <w:t>е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DD55" w14:textId="77777777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lastRenderedPageBreak/>
              <w:t>Детско-родительские проекты по</w:t>
            </w:r>
          </w:p>
          <w:p w14:paraId="7272F84B" w14:textId="77777777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формированию у детей старшего</w:t>
            </w:r>
          </w:p>
          <w:p w14:paraId="3FAC3D19" w14:textId="77777777" w:rsidR="008328B0" w:rsidRPr="008328B0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дошкольного возраста предпосылок</w:t>
            </w:r>
          </w:p>
          <w:p w14:paraId="127FD361" w14:textId="4DB0B8A1" w:rsidR="00A853FE" w:rsidRPr="00EB2568" w:rsidRDefault="008328B0" w:rsidP="008328B0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8328B0">
              <w:rPr>
                <w:color w:val="000000"/>
                <w:spacing w:val="0"/>
                <w:sz w:val="22"/>
                <w:szCs w:val="22"/>
              </w:rPr>
              <w:t>финансовой грамотности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EA9B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2941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807F" w14:textId="77777777" w:rsidR="00A853FE" w:rsidRPr="00EB2568" w:rsidRDefault="00A853FE" w:rsidP="00A853FE">
            <w:pPr>
              <w:spacing w:line="276" w:lineRule="auto"/>
              <w:jc w:val="center"/>
              <w:rPr>
                <w:rStyle w:val="a5"/>
                <w:spacing w:val="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678D4" w14:textId="77777777" w:rsidR="00A853FE" w:rsidRPr="00EB2568" w:rsidRDefault="00A853FE" w:rsidP="00A853FE">
            <w:pPr>
              <w:spacing w:line="276" w:lineRule="auto"/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175C9A6F" w14:textId="77777777" w:rsidR="007455CA" w:rsidRDefault="007455CA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3" w:name="_Toc142302651"/>
    </w:p>
    <w:p w14:paraId="6C0BE74E" w14:textId="77777777" w:rsidR="007455CA" w:rsidRDefault="007455C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1234504E" w14:textId="77777777" w:rsidR="007455CA" w:rsidRDefault="007455C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7843F1C0" w14:textId="1FB58822" w:rsidR="0053426F" w:rsidRPr="00C77CCE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r w:rsidRPr="00C77CCE">
        <w:rPr>
          <w:rFonts w:ascii="Times New Roman" w:hAnsi="Times New Roman"/>
          <w:b/>
        </w:rPr>
        <w:t>2.2. Организации-партнеры при реализации инновационного проекта (программы) за отчетный период</w:t>
      </w:r>
      <w:bookmarkEnd w:id="3"/>
    </w:p>
    <w:tbl>
      <w:tblPr>
        <w:tblW w:w="15026" w:type="dxa"/>
        <w:jc w:val="center"/>
        <w:tblLook w:val="04A0" w:firstRow="1" w:lastRow="0" w:firstColumn="1" w:lastColumn="0" w:noHBand="0" w:noVBand="1"/>
      </w:tblPr>
      <w:tblGrid>
        <w:gridCol w:w="960"/>
        <w:gridCol w:w="4800"/>
        <w:gridCol w:w="9266"/>
      </w:tblGrid>
      <w:tr w:rsidR="0053426F" w:rsidRPr="00C109F7" w14:paraId="63E6FFCB" w14:textId="77777777" w:rsidTr="0035584A">
        <w:trPr>
          <w:trHeight w:val="4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514D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EF3C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Наименование организации-партнера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98BB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Функции организации-партнера в реализации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инновационного </w:t>
            </w:r>
            <w:r w:rsidRPr="00C109F7">
              <w:rPr>
                <w:color w:val="000000"/>
                <w:spacing w:val="0"/>
                <w:sz w:val="22"/>
                <w:szCs w:val="22"/>
              </w:rPr>
              <w:t>проекта (программы) в отчетном периоде*</w:t>
            </w:r>
          </w:p>
        </w:tc>
      </w:tr>
      <w:tr w:rsidR="0053426F" w:rsidRPr="00C109F7" w14:paraId="4D422B44" w14:textId="77777777" w:rsidTr="0035584A">
        <w:trPr>
          <w:trHeight w:val="2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001FD" w14:textId="77777777" w:rsidR="0053426F" w:rsidRPr="00C109F7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90853" w14:textId="77777777" w:rsidR="0053426F" w:rsidRPr="00C109F7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112196" w14:textId="77777777" w:rsidR="0053426F" w:rsidRPr="00C109F7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109F7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</w:tr>
      <w:tr w:rsidR="0053426F" w:rsidRPr="00C109F7" w14:paraId="08296898" w14:textId="77777777" w:rsidTr="0035584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BD3F" w14:textId="68D98782" w:rsidR="0053426F" w:rsidRPr="00C109F7" w:rsidRDefault="0098264A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0927" w14:textId="164ED1F6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98264A" w:rsidRPr="0098264A">
              <w:rPr>
                <w:color w:val="000000"/>
                <w:spacing w:val="0"/>
                <w:sz w:val="22"/>
                <w:szCs w:val="22"/>
              </w:rPr>
              <w:t>Центральный Банк Российской Федерации (Банк России) от 30.05.2019 № т571-4-6/8314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1355" w14:textId="22220AEE" w:rsidR="0053426F" w:rsidRPr="0098264A" w:rsidRDefault="0098264A" w:rsidP="0098264A">
            <w:pPr>
              <w:ind w:left="125" w:right="138"/>
              <w:jc w:val="both"/>
              <w:rPr>
                <w:spacing w:val="0"/>
                <w:sz w:val="24"/>
              </w:rPr>
            </w:pPr>
            <w:r w:rsidRPr="0098264A">
              <w:rPr>
                <w:spacing w:val="0"/>
                <w:sz w:val="24"/>
              </w:rPr>
              <w:t>Взаимодействие в работе по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финансовому просвещению в системе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образования, консультативная помощь в формировании предпосылок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финансовой грамотности у детей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дошкольного возраста.</w:t>
            </w:r>
          </w:p>
        </w:tc>
      </w:tr>
      <w:tr w:rsidR="0098264A" w:rsidRPr="00C109F7" w14:paraId="6E1EE573" w14:textId="77777777" w:rsidTr="0035584A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19E4" w14:textId="09BEF551" w:rsidR="0098264A" w:rsidRDefault="0098264A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1EFC" w14:textId="77777777" w:rsidR="0098264A" w:rsidRPr="0098264A" w:rsidRDefault="0098264A" w:rsidP="0098264A">
            <w:pPr>
              <w:rPr>
                <w:color w:val="000000"/>
                <w:spacing w:val="0"/>
                <w:sz w:val="22"/>
                <w:szCs w:val="22"/>
              </w:rPr>
            </w:pPr>
            <w:r w:rsidRPr="0098264A">
              <w:rPr>
                <w:color w:val="000000"/>
                <w:spacing w:val="0"/>
                <w:sz w:val="22"/>
                <w:szCs w:val="22"/>
              </w:rPr>
              <w:t>Региональный ресурсный центр</w:t>
            </w:r>
          </w:p>
          <w:p w14:paraId="7DAC7692" w14:textId="77777777" w:rsidR="0098264A" w:rsidRPr="0098264A" w:rsidRDefault="0098264A" w:rsidP="0098264A">
            <w:pPr>
              <w:rPr>
                <w:color w:val="000000"/>
                <w:spacing w:val="0"/>
                <w:sz w:val="22"/>
                <w:szCs w:val="22"/>
              </w:rPr>
            </w:pPr>
            <w:r w:rsidRPr="0098264A">
              <w:rPr>
                <w:color w:val="000000"/>
                <w:spacing w:val="0"/>
                <w:sz w:val="22"/>
                <w:szCs w:val="22"/>
              </w:rPr>
              <w:t>повышения уровня финансовой</w:t>
            </w:r>
          </w:p>
          <w:p w14:paraId="5C4DB4C0" w14:textId="77777777" w:rsidR="0098264A" w:rsidRPr="0098264A" w:rsidRDefault="0098264A" w:rsidP="0098264A">
            <w:pPr>
              <w:rPr>
                <w:color w:val="000000"/>
                <w:spacing w:val="0"/>
                <w:sz w:val="22"/>
                <w:szCs w:val="22"/>
              </w:rPr>
            </w:pPr>
            <w:r w:rsidRPr="0098264A">
              <w:rPr>
                <w:color w:val="000000"/>
                <w:spacing w:val="0"/>
                <w:sz w:val="22"/>
                <w:szCs w:val="22"/>
              </w:rPr>
              <w:t>грамотности населения ХМАО – Югры</w:t>
            </w:r>
          </w:p>
          <w:p w14:paraId="2C1C1161" w14:textId="77777777" w:rsidR="0098264A" w:rsidRPr="0098264A" w:rsidRDefault="0098264A" w:rsidP="0098264A">
            <w:pPr>
              <w:rPr>
                <w:color w:val="000000"/>
                <w:spacing w:val="0"/>
                <w:sz w:val="22"/>
                <w:szCs w:val="22"/>
              </w:rPr>
            </w:pPr>
            <w:r w:rsidRPr="0098264A">
              <w:rPr>
                <w:color w:val="000000"/>
                <w:spacing w:val="0"/>
                <w:sz w:val="22"/>
                <w:szCs w:val="22"/>
              </w:rPr>
              <w:t>(БУ ВО ХМАО – Югры «Сургутский</w:t>
            </w:r>
          </w:p>
          <w:p w14:paraId="7AF1F1CD" w14:textId="4BD371BB" w:rsidR="0098264A" w:rsidRPr="00C109F7" w:rsidRDefault="0098264A" w:rsidP="0098264A">
            <w:pPr>
              <w:rPr>
                <w:color w:val="000000"/>
                <w:spacing w:val="0"/>
                <w:sz w:val="22"/>
                <w:szCs w:val="22"/>
              </w:rPr>
            </w:pPr>
            <w:r w:rsidRPr="0098264A">
              <w:rPr>
                <w:color w:val="000000"/>
                <w:spacing w:val="0"/>
                <w:sz w:val="22"/>
                <w:szCs w:val="22"/>
              </w:rPr>
              <w:t>государственный университет)</w:t>
            </w:r>
          </w:p>
        </w:tc>
        <w:tc>
          <w:tcPr>
            <w:tcW w:w="9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147" w14:textId="495D4CA1" w:rsidR="0098264A" w:rsidRPr="0098264A" w:rsidRDefault="0098264A" w:rsidP="0098264A">
            <w:pPr>
              <w:ind w:left="125" w:right="138"/>
              <w:jc w:val="both"/>
              <w:rPr>
                <w:spacing w:val="0"/>
                <w:sz w:val="24"/>
              </w:rPr>
            </w:pPr>
            <w:r w:rsidRPr="0098264A">
              <w:rPr>
                <w:spacing w:val="0"/>
                <w:sz w:val="24"/>
              </w:rPr>
              <w:t>Методическая поддержка реализации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проекта по формированию предпосылок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финансовой грамотности у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дошкольников. Финансовое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просвещение педагогов и родителей.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Организация курсов повышения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квалификации педагогов в направлении</w:t>
            </w:r>
          </w:p>
          <w:p w14:paraId="2ED64B98" w14:textId="239C4AB7" w:rsidR="0098264A" w:rsidRPr="0098264A" w:rsidRDefault="0098264A" w:rsidP="0098264A">
            <w:pPr>
              <w:ind w:left="125" w:right="138"/>
              <w:jc w:val="both"/>
              <w:rPr>
                <w:spacing w:val="0"/>
                <w:sz w:val="24"/>
              </w:rPr>
            </w:pPr>
            <w:r w:rsidRPr="0098264A">
              <w:rPr>
                <w:spacing w:val="0"/>
                <w:sz w:val="24"/>
              </w:rPr>
              <w:t>формирования предпосылок</w:t>
            </w:r>
            <w:r>
              <w:rPr>
                <w:spacing w:val="0"/>
                <w:sz w:val="24"/>
              </w:rPr>
              <w:t xml:space="preserve"> </w:t>
            </w:r>
            <w:r w:rsidRPr="0098264A">
              <w:rPr>
                <w:spacing w:val="0"/>
                <w:sz w:val="24"/>
              </w:rPr>
              <w:t>финансовой грамотности у детей 5-7 лет</w:t>
            </w:r>
          </w:p>
        </w:tc>
      </w:tr>
    </w:tbl>
    <w:p w14:paraId="4E82C4BB" w14:textId="77777777" w:rsidR="0053426F" w:rsidRDefault="0053426F" w:rsidP="0053426F">
      <w:pPr>
        <w:jc w:val="center"/>
        <w:rPr>
          <w:b/>
          <w:bCs/>
          <w:color w:val="000000"/>
        </w:rPr>
      </w:pPr>
    </w:p>
    <w:p w14:paraId="09C223AA" w14:textId="77777777" w:rsidR="0053426F" w:rsidRDefault="0053426F" w:rsidP="0053426F">
      <w:pPr>
        <w:jc w:val="center"/>
        <w:rPr>
          <w:b/>
          <w:bCs/>
          <w:color w:val="000000"/>
        </w:rPr>
        <w:sectPr w:rsidR="0053426F" w:rsidSect="0035584A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77DED4A5" w14:textId="77777777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4" w:name="_Toc142302652"/>
      <w:r w:rsidRPr="00D23376">
        <w:rPr>
          <w:rFonts w:ascii="Times New Roman" w:hAnsi="Times New Roman"/>
          <w:b/>
        </w:rPr>
        <w:lastRenderedPageBreak/>
        <w:t>2.3. Управление инновационной деятельностью</w:t>
      </w:r>
      <w:bookmarkEnd w:id="4"/>
    </w:p>
    <w:p w14:paraId="3A90BE5F" w14:textId="77777777" w:rsidR="0053426F" w:rsidRPr="00E115DF" w:rsidRDefault="0053426F" w:rsidP="0053426F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5" w:name="_Toc142302653"/>
      <w:r w:rsidRPr="00E115DF">
        <w:rPr>
          <w:rFonts w:ascii="Times New Roman" w:hAnsi="Times New Roman"/>
          <w:b/>
          <w:i/>
        </w:rPr>
        <w:t>2.3.1. Нормативное правовое обеспечение инновационной деятельности за отчетный период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761"/>
        <w:gridCol w:w="4763"/>
      </w:tblGrid>
      <w:tr w:rsidR="0053426F" w:rsidRPr="00C109F7" w14:paraId="6999A0B7" w14:textId="77777777" w:rsidTr="0020298A">
        <w:trPr>
          <w:jc w:val="center"/>
        </w:trPr>
        <w:tc>
          <w:tcPr>
            <w:tcW w:w="671" w:type="dxa"/>
            <w:shd w:val="clear" w:color="auto" w:fill="auto"/>
          </w:tcPr>
          <w:p w14:paraId="5DE402E0" w14:textId="77777777" w:rsidR="0053426F" w:rsidRPr="00C109F7" w:rsidRDefault="0053426F" w:rsidP="0035584A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761" w:type="dxa"/>
            <w:shd w:val="clear" w:color="auto" w:fill="auto"/>
          </w:tcPr>
          <w:p w14:paraId="0F4F2657" w14:textId="77777777" w:rsidR="0053426F" w:rsidRPr="00C109F7" w:rsidRDefault="0053426F" w:rsidP="0035584A">
            <w:pPr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Наименование разработанного нормативного правового акта</w:t>
            </w:r>
          </w:p>
          <w:p w14:paraId="6A7E9EB6" w14:textId="77777777" w:rsidR="0053426F" w:rsidRPr="00C109F7" w:rsidRDefault="0053426F" w:rsidP="0035584A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auto"/>
          </w:tcPr>
          <w:p w14:paraId="169B946C" w14:textId="77777777" w:rsidR="0053426F" w:rsidRPr="00C109F7" w:rsidRDefault="0053426F" w:rsidP="0035584A">
            <w:pPr>
              <w:ind w:firstLine="30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(программы)</w:t>
            </w:r>
          </w:p>
        </w:tc>
      </w:tr>
      <w:tr w:rsidR="0053426F" w:rsidRPr="00C109F7" w14:paraId="585555C3" w14:textId="77777777" w:rsidTr="0020298A">
        <w:trPr>
          <w:jc w:val="center"/>
        </w:trPr>
        <w:tc>
          <w:tcPr>
            <w:tcW w:w="671" w:type="dxa"/>
            <w:shd w:val="clear" w:color="auto" w:fill="D9D9D9" w:themeFill="background1" w:themeFillShade="D9"/>
          </w:tcPr>
          <w:p w14:paraId="45B77023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2955B885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58949CEF" w14:textId="77777777" w:rsidR="0053426F" w:rsidRPr="00C109F7" w:rsidRDefault="0053426F" w:rsidP="0035584A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</w:tr>
      <w:tr w:rsidR="0053426F" w:rsidRPr="00C109F7" w14:paraId="5E945D0F" w14:textId="77777777" w:rsidTr="0020298A">
        <w:trPr>
          <w:jc w:val="center"/>
        </w:trPr>
        <w:tc>
          <w:tcPr>
            <w:tcW w:w="671" w:type="dxa"/>
            <w:shd w:val="clear" w:color="auto" w:fill="FFFFFF" w:themeFill="background1"/>
          </w:tcPr>
          <w:p w14:paraId="5CC80AFB" w14:textId="686F307C" w:rsidR="0053426F" w:rsidRPr="00C109F7" w:rsidRDefault="007455CA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4761" w:type="dxa"/>
            <w:shd w:val="clear" w:color="auto" w:fill="FFFFFF" w:themeFill="background1"/>
          </w:tcPr>
          <w:p w14:paraId="015A23AB" w14:textId="2DB4BD4B" w:rsidR="0053426F" w:rsidRPr="00C56330" w:rsidRDefault="00C56330" w:rsidP="00C56330">
            <w:pPr>
              <w:jc w:val="both"/>
              <w:rPr>
                <w:spacing w:val="0"/>
                <w:sz w:val="22"/>
                <w:szCs w:val="22"/>
                <w:highlight w:val="yellow"/>
              </w:rPr>
            </w:pPr>
            <w:r w:rsidRPr="00C56330">
              <w:rPr>
                <w:spacing w:val="0"/>
                <w:sz w:val="22"/>
                <w:szCs w:val="22"/>
              </w:rPr>
              <w:t xml:space="preserve">ПРИКАЗ от </w:t>
            </w:r>
            <w:r>
              <w:rPr>
                <w:spacing w:val="0"/>
                <w:sz w:val="22"/>
                <w:szCs w:val="22"/>
              </w:rPr>
              <w:t>19.10.2022 г. № 10-П-2278 «</w:t>
            </w:r>
            <w:r w:rsidRPr="00C56330">
              <w:rPr>
                <w:spacing w:val="0"/>
                <w:sz w:val="22"/>
                <w:szCs w:val="22"/>
              </w:rPr>
              <w:t>О признании образовательных организаций Ханты-Мансийского автономного округа – Югры региональными инновационными площадками</w:t>
            </w:r>
            <w:r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4763" w:type="dxa"/>
            <w:shd w:val="clear" w:color="auto" w:fill="FFFFFF" w:themeFill="background1"/>
          </w:tcPr>
          <w:p w14:paraId="7A16FA7C" w14:textId="392B5619" w:rsidR="0053426F" w:rsidRPr="00C56330" w:rsidRDefault="00C56330" w:rsidP="00C56330">
            <w:pPr>
              <w:ind w:firstLine="30"/>
              <w:jc w:val="both"/>
              <w:rPr>
                <w:spacing w:val="0"/>
                <w:sz w:val="22"/>
                <w:szCs w:val="22"/>
                <w:highlight w:val="yellow"/>
              </w:rPr>
            </w:pPr>
            <w:r w:rsidRPr="007455CA">
              <w:rPr>
                <w:spacing w:val="0"/>
                <w:sz w:val="22"/>
                <w:szCs w:val="22"/>
              </w:rPr>
              <w:t xml:space="preserve">Признание МАДОУ </w:t>
            </w:r>
            <w:proofErr w:type="spellStart"/>
            <w:r w:rsidRPr="007455CA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7455CA">
              <w:rPr>
                <w:spacing w:val="0"/>
                <w:sz w:val="22"/>
                <w:szCs w:val="22"/>
              </w:rPr>
              <w:t xml:space="preserve"> ДС №32 «Брусничка» региональной инновационной площадкой по изучению основ финансовой грамотности</w:t>
            </w:r>
            <w:r w:rsidR="0057456F" w:rsidRPr="007455CA">
              <w:rPr>
                <w:spacing w:val="0"/>
                <w:sz w:val="22"/>
                <w:szCs w:val="22"/>
              </w:rPr>
              <w:t xml:space="preserve">. </w:t>
            </w:r>
          </w:p>
        </w:tc>
      </w:tr>
      <w:tr w:rsidR="00FA6F0C" w:rsidRPr="00C109F7" w14:paraId="24DD4692" w14:textId="77777777" w:rsidTr="0020298A">
        <w:trPr>
          <w:trHeight w:val="774"/>
          <w:jc w:val="center"/>
        </w:trPr>
        <w:tc>
          <w:tcPr>
            <w:tcW w:w="671" w:type="dxa"/>
            <w:shd w:val="clear" w:color="auto" w:fill="FFFFFF" w:themeFill="background1"/>
          </w:tcPr>
          <w:p w14:paraId="14A28386" w14:textId="0CA3EC4D" w:rsidR="00FA6F0C" w:rsidRPr="00C109F7" w:rsidRDefault="007455CA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761" w:type="dxa"/>
            <w:shd w:val="clear" w:color="auto" w:fill="FFFFFF" w:themeFill="background1"/>
          </w:tcPr>
          <w:p w14:paraId="047E7456" w14:textId="0AB46A3C" w:rsidR="007455CA" w:rsidRPr="007455CA" w:rsidRDefault="007455CA" w:rsidP="007455CA">
            <w:pPr>
              <w:jc w:val="both"/>
              <w:rPr>
                <w:spacing w:val="0"/>
                <w:sz w:val="22"/>
                <w:szCs w:val="22"/>
              </w:rPr>
            </w:pPr>
            <w:r w:rsidRPr="007455CA">
              <w:rPr>
                <w:spacing w:val="0"/>
                <w:sz w:val="22"/>
                <w:szCs w:val="22"/>
              </w:rPr>
              <w:t>Приказ от 3</w:t>
            </w:r>
            <w:r>
              <w:rPr>
                <w:spacing w:val="0"/>
                <w:sz w:val="22"/>
                <w:szCs w:val="22"/>
              </w:rPr>
              <w:t>0</w:t>
            </w:r>
            <w:r w:rsidRPr="007455CA">
              <w:rPr>
                <w:spacing w:val="0"/>
                <w:sz w:val="22"/>
                <w:szCs w:val="22"/>
              </w:rPr>
              <w:t>.08.22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7455CA">
              <w:rPr>
                <w:spacing w:val="0"/>
                <w:sz w:val="22"/>
                <w:szCs w:val="22"/>
              </w:rPr>
              <w:t>№</w:t>
            </w:r>
            <w:r>
              <w:rPr>
                <w:spacing w:val="0"/>
                <w:sz w:val="22"/>
                <w:szCs w:val="22"/>
              </w:rPr>
              <w:t>600</w:t>
            </w:r>
            <w:r w:rsidRPr="007455CA">
              <w:rPr>
                <w:spacing w:val="0"/>
                <w:sz w:val="22"/>
                <w:szCs w:val="22"/>
              </w:rPr>
              <w:t xml:space="preserve"> </w:t>
            </w:r>
            <w:r>
              <w:rPr>
                <w:spacing w:val="0"/>
                <w:sz w:val="22"/>
                <w:szCs w:val="22"/>
              </w:rPr>
              <w:t>«</w:t>
            </w:r>
            <w:r w:rsidRPr="007455CA">
              <w:rPr>
                <w:spacing w:val="0"/>
                <w:sz w:val="22"/>
                <w:szCs w:val="22"/>
              </w:rPr>
              <w:t>Об организации работы в МАДОУ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7455CA">
              <w:rPr>
                <w:spacing w:val="0"/>
                <w:sz w:val="22"/>
                <w:szCs w:val="22"/>
              </w:rPr>
              <w:t>по формированию предпосылок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7455CA">
              <w:rPr>
                <w:spacing w:val="0"/>
                <w:sz w:val="22"/>
                <w:szCs w:val="22"/>
              </w:rPr>
              <w:t>финансовой грамотности</w:t>
            </w:r>
            <w:r>
              <w:rPr>
                <w:spacing w:val="0"/>
                <w:sz w:val="22"/>
                <w:szCs w:val="22"/>
              </w:rPr>
              <w:t>»</w:t>
            </w:r>
          </w:p>
          <w:p w14:paraId="399C7017" w14:textId="0DA5B500" w:rsidR="00FA6F0C" w:rsidRDefault="00FA6F0C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FFFFFF" w:themeFill="background1"/>
          </w:tcPr>
          <w:p w14:paraId="12685201" w14:textId="1BF5EBE8" w:rsidR="00BD33F0" w:rsidRPr="007455CA" w:rsidRDefault="00BD33F0" w:rsidP="007455CA">
            <w:pPr>
              <w:jc w:val="both"/>
              <w:rPr>
                <w:bCs/>
                <w:spacing w:val="0"/>
                <w:sz w:val="22"/>
                <w:szCs w:val="22"/>
              </w:rPr>
            </w:pPr>
            <w:r w:rsidRPr="007455CA">
              <w:rPr>
                <w:bCs/>
                <w:spacing w:val="0"/>
                <w:sz w:val="22"/>
                <w:szCs w:val="22"/>
              </w:rPr>
              <w:t>Реализация прогр</w:t>
            </w:r>
            <w:r w:rsidR="007455CA" w:rsidRPr="007455CA">
              <w:rPr>
                <w:bCs/>
                <w:spacing w:val="0"/>
                <w:sz w:val="22"/>
                <w:szCs w:val="22"/>
              </w:rPr>
              <w:t>аммы</w:t>
            </w:r>
            <w:r w:rsidRPr="007455CA">
              <w:rPr>
                <w:bCs/>
                <w:spacing w:val="0"/>
                <w:sz w:val="22"/>
                <w:szCs w:val="22"/>
              </w:rPr>
              <w:t xml:space="preserve"> по ф</w:t>
            </w:r>
            <w:r w:rsidR="007455CA" w:rsidRPr="007455CA">
              <w:rPr>
                <w:bCs/>
                <w:spacing w:val="0"/>
                <w:sz w:val="22"/>
                <w:szCs w:val="22"/>
              </w:rPr>
              <w:t xml:space="preserve">ормированию предпосылок финансовой грамотности </w:t>
            </w:r>
            <w:r w:rsidRPr="007455CA">
              <w:rPr>
                <w:bCs/>
                <w:spacing w:val="0"/>
                <w:sz w:val="22"/>
                <w:szCs w:val="22"/>
              </w:rPr>
              <w:t>с воспит</w:t>
            </w:r>
            <w:r w:rsidR="007455CA" w:rsidRPr="007455CA">
              <w:rPr>
                <w:bCs/>
                <w:spacing w:val="0"/>
                <w:sz w:val="22"/>
                <w:szCs w:val="22"/>
              </w:rPr>
              <w:t>анниками</w:t>
            </w:r>
          </w:p>
          <w:p w14:paraId="4184F5FA" w14:textId="7DA59F18" w:rsidR="00FA6F0C" w:rsidRPr="00C109F7" w:rsidRDefault="00FA6F0C" w:rsidP="0035584A">
            <w:pPr>
              <w:ind w:firstLine="30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</w:tr>
    </w:tbl>
    <w:p w14:paraId="3D94C154" w14:textId="0E94BBE9" w:rsidR="0053426F" w:rsidRPr="0020298A" w:rsidRDefault="0053426F" w:rsidP="0020298A">
      <w:pPr>
        <w:ind w:firstLine="709"/>
        <w:jc w:val="both"/>
        <w:rPr>
          <w:b/>
          <w:i/>
          <w:sz w:val="24"/>
        </w:rPr>
        <w:sectPr w:rsidR="0053426F" w:rsidRPr="0020298A" w:rsidSect="0035584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0EC97F32" w14:textId="77777777" w:rsidR="0053426F" w:rsidRPr="00E115DF" w:rsidRDefault="0053426F" w:rsidP="0053426F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6" w:name="_Toc142302654"/>
      <w:r w:rsidRPr="00E115DF">
        <w:rPr>
          <w:rFonts w:ascii="Times New Roman" w:hAnsi="Times New Roman"/>
          <w:b/>
          <w:i/>
        </w:rPr>
        <w:lastRenderedPageBreak/>
        <w:t>2.3.2. Система внутрифирменного повышения квалификации педагогических и руководящих работников, участвующих в инновационной деятельности, ее влияние на рост эффективности инновационной деятельности учреждения в целом</w:t>
      </w:r>
      <w:bookmarkEnd w:id="6"/>
    </w:p>
    <w:p w14:paraId="6D35E00D" w14:textId="77777777" w:rsidR="0053426F" w:rsidRDefault="0053426F" w:rsidP="0053426F">
      <w:pPr>
        <w:tabs>
          <w:tab w:val="left" w:pos="993"/>
        </w:tabs>
        <w:ind w:firstLine="709"/>
        <w:jc w:val="both"/>
        <w:rPr>
          <w:i/>
          <w:spacing w:val="0"/>
          <w:sz w:val="24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2436"/>
        <w:gridCol w:w="931"/>
        <w:gridCol w:w="703"/>
        <w:gridCol w:w="660"/>
        <w:gridCol w:w="368"/>
        <w:gridCol w:w="426"/>
        <w:gridCol w:w="567"/>
        <w:gridCol w:w="425"/>
        <w:gridCol w:w="425"/>
        <w:gridCol w:w="567"/>
        <w:gridCol w:w="425"/>
        <w:gridCol w:w="426"/>
        <w:gridCol w:w="567"/>
        <w:gridCol w:w="708"/>
        <w:gridCol w:w="709"/>
        <w:gridCol w:w="709"/>
        <w:gridCol w:w="709"/>
        <w:gridCol w:w="708"/>
        <w:gridCol w:w="709"/>
        <w:gridCol w:w="1843"/>
      </w:tblGrid>
      <w:tr w:rsidR="0053426F" w:rsidRPr="00463B61" w14:paraId="16431664" w14:textId="77777777" w:rsidTr="0035584A">
        <w:tc>
          <w:tcPr>
            <w:tcW w:w="2436" w:type="dxa"/>
          </w:tcPr>
          <w:p w14:paraId="46E1524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Категория педагогических работников</w:t>
            </w:r>
          </w:p>
        </w:tc>
        <w:tc>
          <w:tcPr>
            <w:tcW w:w="2294" w:type="dxa"/>
            <w:gridSpan w:val="3"/>
          </w:tcPr>
          <w:p w14:paraId="4D1D4115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Уровень образования</w:t>
            </w:r>
          </w:p>
          <w:p w14:paraId="7656A8AE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7592042F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196" w:type="dxa"/>
            <w:gridSpan w:val="9"/>
          </w:tcPr>
          <w:p w14:paraId="7DB76B58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Квалификационная категория* </w:t>
            </w:r>
          </w:p>
          <w:p w14:paraId="009DFAF2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  <w:p w14:paraId="47B0BFA6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62B523D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Повышение квалификации ПК (кол-во)</w:t>
            </w:r>
          </w:p>
        </w:tc>
        <w:tc>
          <w:tcPr>
            <w:tcW w:w="2126" w:type="dxa"/>
            <w:gridSpan w:val="3"/>
          </w:tcPr>
          <w:p w14:paraId="5A2BC611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Профессиональная подготовка </w:t>
            </w:r>
          </w:p>
          <w:p w14:paraId="5C5A5C6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(кол-во)</w:t>
            </w:r>
          </w:p>
        </w:tc>
        <w:tc>
          <w:tcPr>
            <w:tcW w:w="1843" w:type="dxa"/>
          </w:tcPr>
          <w:p w14:paraId="1197E0A5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Доля педагогических работников, прошедших повышение квалификации от общего числа педагогических работников</w:t>
            </w:r>
          </w:p>
          <w:p w14:paraId="0A91CBC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(%)</w:t>
            </w:r>
          </w:p>
        </w:tc>
      </w:tr>
      <w:tr w:rsidR="0053426F" w:rsidRPr="000217BB" w14:paraId="6392CD5E" w14:textId="77777777" w:rsidTr="0035584A">
        <w:tc>
          <w:tcPr>
            <w:tcW w:w="2436" w:type="dxa"/>
            <w:shd w:val="clear" w:color="auto" w:fill="D9D9D9" w:themeFill="background1" w:themeFillShade="D9"/>
          </w:tcPr>
          <w:p w14:paraId="26BEBB4B" w14:textId="77777777" w:rsidR="0053426F" w:rsidRPr="000217BB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94" w:type="dxa"/>
            <w:gridSpan w:val="3"/>
            <w:shd w:val="clear" w:color="auto" w:fill="D9D9D9" w:themeFill="background1" w:themeFillShade="D9"/>
          </w:tcPr>
          <w:p w14:paraId="7E23F23A" w14:textId="77777777" w:rsidR="0053426F" w:rsidRPr="000217BB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196" w:type="dxa"/>
            <w:gridSpan w:val="9"/>
            <w:shd w:val="clear" w:color="auto" w:fill="D9D9D9" w:themeFill="background1" w:themeFillShade="D9"/>
          </w:tcPr>
          <w:p w14:paraId="44108DE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4A21F532" w14:textId="77777777" w:rsidR="0053426F" w:rsidRPr="000217BB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13C8642C" w14:textId="77777777" w:rsidR="0053426F" w:rsidRPr="000217BB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B799C5" w14:textId="77777777" w:rsidR="0053426F" w:rsidRPr="000217BB" w:rsidRDefault="0053426F" w:rsidP="0035584A">
            <w:pPr>
              <w:tabs>
                <w:tab w:val="left" w:pos="993"/>
              </w:tabs>
              <w:jc w:val="center"/>
              <w:rPr>
                <w:b/>
                <w:spacing w:val="0"/>
                <w:sz w:val="20"/>
                <w:szCs w:val="20"/>
              </w:rPr>
            </w:pPr>
            <w:r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53426F" w:rsidRPr="00463B61" w14:paraId="766A2C21" w14:textId="77777777" w:rsidTr="0035584A">
        <w:trPr>
          <w:trHeight w:val="196"/>
        </w:trPr>
        <w:tc>
          <w:tcPr>
            <w:tcW w:w="2436" w:type="dxa"/>
            <w:vMerge w:val="restart"/>
          </w:tcPr>
          <w:p w14:paraId="11DD6ED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 w:val="restart"/>
          </w:tcPr>
          <w:p w14:paraId="76F1B97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высшее </w:t>
            </w:r>
          </w:p>
        </w:tc>
        <w:tc>
          <w:tcPr>
            <w:tcW w:w="703" w:type="dxa"/>
            <w:vMerge w:val="restart"/>
          </w:tcPr>
          <w:p w14:paraId="326607F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ср. спец.</w:t>
            </w:r>
          </w:p>
        </w:tc>
        <w:tc>
          <w:tcPr>
            <w:tcW w:w="660" w:type="dxa"/>
            <w:vMerge w:val="restart"/>
          </w:tcPr>
          <w:p w14:paraId="0F4D607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иное  </w:t>
            </w:r>
          </w:p>
        </w:tc>
        <w:tc>
          <w:tcPr>
            <w:tcW w:w="1361" w:type="dxa"/>
            <w:gridSpan w:val="3"/>
            <w:shd w:val="clear" w:color="auto" w:fill="D9D9D9" w:themeFill="background1" w:themeFillShade="D9"/>
          </w:tcPr>
          <w:p w14:paraId="26794EE7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16D4BFD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7ACFB53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D67648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2888AC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3FBD5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74EB6E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CB73AA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5211FF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14:paraId="72D527F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087F6D23" w14:textId="77777777" w:rsidTr="0035584A">
        <w:trPr>
          <w:trHeight w:val="196"/>
        </w:trPr>
        <w:tc>
          <w:tcPr>
            <w:tcW w:w="2436" w:type="dxa"/>
            <w:vMerge/>
          </w:tcPr>
          <w:p w14:paraId="622BD74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  <w:vMerge/>
          </w:tcPr>
          <w:p w14:paraId="46EE071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  <w:vMerge/>
          </w:tcPr>
          <w:p w14:paraId="34940BAD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  <w:vMerge/>
          </w:tcPr>
          <w:p w14:paraId="2E90B667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00B25CF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14:paraId="55A6525D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68B2AEAC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14:paraId="29E3EF93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14:paraId="286AB43E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20918033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425" w:type="dxa"/>
          </w:tcPr>
          <w:p w14:paraId="08EFD78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426" w:type="dxa"/>
          </w:tcPr>
          <w:p w14:paraId="742D30C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</w:t>
            </w:r>
          </w:p>
        </w:tc>
        <w:tc>
          <w:tcPr>
            <w:tcW w:w="567" w:type="dxa"/>
          </w:tcPr>
          <w:p w14:paraId="04B66752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СД</w:t>
            </w:r>
          </w:p>
        </w:tc>
        <w:tc>
          <w:tcPr>
            <w:tcW w:w="708" w:type="dxa"/>
          </w:tcPr>
          <w:p w14:paraId="64A65A7A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E9E22B" w14:textId="156D7733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968263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14BF9F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707FE52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B4552C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345A7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569E86CE" w14:textId="77777777" w:rsidTr="0035584A">
        <w:tc>
          <w:tcPr>
            <w:tcW w:w="2436" w:type="dxa"/>
          </w:tcPr>
          <w:p w14:paraId="1B8A8C64" w14:textId="77777777" w:rsidR="0053426F" w:rsidRPr="00463B61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Руководитель/директор</w:t>
            </w:r>
          </w:p>
        </w:tc>
        <w:tc>
          <w:tcPr>
            <w:tcW w:w="931" w:type="dxa"/>
          </w:tcPr>
          <w:p w14:paraId="2D38A668" w14:textId="42B71CFA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14:paraId="7154A19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14:paraId="56C83EC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5B1E1E9B" w14:textId="4BD85B87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D88FBDF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3728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FBC8631" w14:textId="463C3557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7E75030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012B4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E654FA" w14:textId="0ED728A5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2456E34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59AFD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FBBF33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6F8271" w14:textId="2382903C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8EBF8B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B0C81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F8E4C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6CCE7A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39FCA9" w14:textId="128C2142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100%</w:t>
            </w:r>
          </w:p>
        </w:tc>
      </w:tr>
      <w:tr w:rsidR="0053426F" w:rsidRPr="00463B61" w14:paraId="50EFC984" w14:textId="77777777" w:rsidTr="0035584A">
        <w:tc>
          <w:tcPr>
            <w:tcW w:w="2436" w:type="dxa"/>
          </w:tcPr>
          <w:p w14:paraId="1AA67B82" w14:textId="77777777" w:rsidR="0053426F" w:rsidRPr="00463B61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31" w:type="dxa"/>
          </w:tcPr>
          <w:p w14:paraId="7FDCE890" w14:textId="05DF8BA6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3" w:type="dxa"/>
          </w:tcPr>
          <w:p w14:paraId="58D2E14F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14:paraId="2D1A7D6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6C4A7D63" w14:textId="6F3EF3D7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00B9210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359A5B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86F7C75" w14:textId="5D1D7E42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6806934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4D17E2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9A1411" w14:textId="4F818D42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14:paraId="5100974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B88D75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17955A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C95AFE" w14:textId="62E403D2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FB465B7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AEF41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D73C05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267CF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94A7A2" w14:textId="428F3EBC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100%</w:t>
            </w:r>
          </w:p>
        </w:tc>
      </w:tr>
      <w:tr w:rsidR="0053426F" w:rsidRPr="00463B61" w14:paraId="7536862E" w14:textId="77777777" w:rsidTr="0035584A">
        <w:tc>
          <w:tcPr>
            <w:tcW w:w="2436" w:type="dxa"/>
          </w:tcPr>
          <w:p w14:paraId="1A12BABA" w14:textId="77777777" w:rsidR="0053426F" w:rsidRPr="00463B61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931" w:type="dxa"/>
          </w:tcPr>
          <w:p w14:paraId="5B92290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</w:tcPr>
          <w:p w14:paraId="113C682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14:paraId="55756B8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14A9EF96" w14:textId="77777777" w:rsidR="0053426F" w:rsidRPr="001A18BC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58F80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30EB2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BA2E9B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29AB85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9DC442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7EE0BC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5804E15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4067E7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DECE7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A3013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71B8D3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CC527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7838B8B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8D532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BCAC9B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3F383A3D" w14:textId="77777777" w:rsidTr="0035584A">
        <w:tc>
          <w:tcPr>
            <w:tcW w:w="2436" w:type="dxa"/>
          </w:tcPr>
          <w:p w14:paraId="47C684AD" w14:textId="77777777" w:rsidR="0053426F" w:rsidRPr="00463B61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 w:rsidRPr="00463B61">
              <w:rPr>
                <w:spacing w:val="0"/>
                <w:sz w:val="22"/>
                <w:szCs w:val="22"/>
              </w:rPr>
              <w:t>Методист</w:t>
            </w:r>
          </w:p>
        </w:tc>
        <w:tc>
          <w:tcPr>
            <w:tcW w:w="931" w:type="dxa"/>
          </w:tcPr>
          <w:p w14:paraId="25DCC55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</w:tcPr>
          <w:p w14:paraId="218AF13F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14:paraId="6A55CD8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78BADDD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DCFEC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2726BB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5B93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A022D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64749B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DDA3F7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C28EC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ED39F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D6B83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65E20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9D34D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00A6C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09BF4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FC1B7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B5F30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3426F" w:rsidRPr="00463B61" w14:paraId="3F2BEEC3" w14:textId="77777777" w:rsidTr="0035584A">
        <w:tc>
          <w:tcPr>
            <w:tcW w:w="2436" w:type="dxa"/>
          </w:tcPr>
          <w:p w14:paraId="6B1F1DEF" w14:textId="77777777" w:rsidR="0053426F" w:rsidRPr="00463B61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Педагогические работники (учителя, воспитатели и др.)</w:t>
            </w:r>
          </w:p>
        </w:tc>
        <w:tc>
          <w:tcPr>
            <w:tcW w:w="931" w:type="dxa"/>
          </w:tcPr>
          <w:p w14:paraId="23CC499F" w14:textId="5550F148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3" w:type="dxa"/>
          </w:tcPr>
          <w:p w14:paraId="6F310C89" w14:textId="676FECB2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660" w:type="dxa"/>
          </w:tcPr>
          <w:p w14:paraId="47BAD15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64FCD97B" w14:textId="396D983F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14:paraId="53302158" w14:textId="4E109FBC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87C08C1" w14:textId="6ECCBC3F" w:rsidR="0053426F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4968C182" w14:textId="0E3004D7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14:paraId="52D4798F" w14:textId="61D2E95F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3C483AEA" w14:textId="3F5EABA2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3A09064A" w14:textId="734FBB93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14:paraId="07431236" w14:textId="31E95E27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331E667A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4E2D63" w14:textId="4F558AE7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42300B5A" w14:textId="7192D150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4830541C" w14:textId="27BC4AEB" w:rsidR="0053426F" w:rsidRPr="00463B61" w:rsidRDefault="0020298A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01179CE7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1EAFE8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32FB6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E45208" w14:textId="241DD989" w:rsidR="0053426F" w:rsidRPr="00463B61" w:rsidRDefault="00D777F5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100%</w:t>
            </w:r>
          </w:p>
        </w:tc>
      </w:tr>
      <w:tr w:rsidR="0053426F" w:rsidRPr="00463B61" w14:paraId="1327F29B" w14:textId="77777777" w:rsidTr="0035584A">
        <w:tc>
          <w:tcPr>
            <w:tcW w:w="2436" w:type="dxa"/>
          </w:tcPr>
          <w:p w14:paraId="13737593" w14:textId="77777777" w:rsidR="0053426F" w:rsidRDefault="0053426F" w:rsidP="0035584A">
            <w:pPr>
              <w:tabs>
                <w:tab w:val="left" w:pos="993"/>
              </w:tabs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931" w:type="dxa"/>
          </w:tcPr>
          <w:p w14:paraId="4F724DDC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3" w:type="dxa"/>
          </w:tcPr>
          <w:p w14:paraId="6F21D95F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660" w:type="dxa"/>
          </w:tcPr>
          <w:p w14:paraId="009CF34C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368" w:type="dxa"/>
          </w:tcPr>
          <w:p w14:paraId="202E5FBC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E1B80D2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29CF3E" w14:textId="77777777" w:rsidR="0053426F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F0062A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CD4F90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627E60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96F3E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7C16D1C1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9E33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90E3919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B173E8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B886D6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19ADBD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2AF80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796874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A8EA0E" w14:textId="77777777" w:rsidR="0053426F" w:rsidRPr="00463B61" w:rsidRDefault="0053426F" w:rsidP="0035584A">
            <w:pPr>
              <w:tabs>
                <w:tab w:val="left" w:pos="993"/>
              </w:tabs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06E5AEAF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7" w:name="_Toc142302655"/>
    </w:p>
    <w:p w14:paraId="0E856BE1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1B23AB30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220E50D1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01641F40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62950312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6B00D562" w14:textId="77777777" w:rsidR="0020298A" w:rsidRDefault="0020298A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2F787A1A" w14:textId="09A3C673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2.4. Учебно-методическое и научно-методическое обеспечение инновационной деятельности</w:t>
      </w:r>
      <w:bookmarkEnd w:id="7"/>
    </w:p>
    <w:p w14:paraId="3BF0F603" w14:textId="77777777" w:rsidR="0053426F" w:rsidRDefault="0053426F" w:rsidP="0053426F">
      <w:pPr>
        <w:pStyle w:val="af7"/>
        <w:spacing w:before="120" w:after="120"/>
        <w:rPr>
          <w:b/>
          <w:bCs/>
          <w:color w:val="000000"/>
        </w:rPr>
      </w:pPr>
      <w:bookmarkStart w:id="8" w:name="_Toc142302656"/>
      <w:r w:rsidRPr="00E115DF">
        <w:rPr>
          <w:rFonts w:ascii="Times New Roman" w:hAnsi="Times New Roman"/>
          <w:b/>
          <w:i/>
        </w:rPr>
        <w:t>2.4.1. Полученные инновационные продукты</w:t>
      </w:r>
      <w:bookmarkEnd w:id="8"/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733"/>
        <w:gridCol w:w="2633"/>
        <w:gridCol w:w="2806"/>
        <w:gridCol w:w="2956"/>
        <w:gridCol w:w="2527"/>
        <w:gridCol w:w="3366"/>
      </w:tblGrid>
      <w:tr w:rsidR="002A3EBC" w:rsidRPr="00A07A52" w14:paraId="3C867CED" w14:textId="77777777" w:rsidTr="00C56330">
        <w:trPr>
          <w:trHeight w:val="94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9E45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E730" w14:textId="77777777" w:rsidR="0053426F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Наименование инновационного продукта</w:t>
            </w:r>
          </w:p>
          <w:p w14:paraId="663673FD" w14:textId="570AD58A" w:rsidR="00EA7943" w:rsidRPr="00180B06" w:rsidRDefault="00EA7943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4C12" w14:textId="77777777" w:rsidR="0053426F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Краткое описание инновационного продукта </w:t>
            </w:r>
          </w:p>
          <w:p w14:paraId="520C9038" w14:textId="0C57643B" w:rsidR="00EA7943" w:rsidRPr="00180B06" w:rsidRDefault="00EA7943" w:rsidP="00EA794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58FFB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Ссылка на размещение инновационного продукта в сети Интернет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6FA5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Рекомендации по практическому использованию в массовой практике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D028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Краткое описание возможных рисков и ограничений</w:t>
            </w:r>
          </w:p>
          <w:p w14:paraId="44423F62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i/>
                <w:spacing w:val="0"/>
                <w:sz w:val="22"/>
                <w:szCs w:val="22"/>
              </w:rPr>
              <w:t>с подробным описанием способов их предотвращения)</w:t>
            </w:r>
          </w:p>
        </w:tc>
      </w:tr>
      <w:tr w:rsidR="002A3EBC" w:rsidRPr="005C75A9" w14:paraId="1F668CC3" w14:textId="77777777" w:rsidTr="00C56330">
        <w:trPr>
          <w:trHeight w:val="255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736046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411E8A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3D8E6B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8D6322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20D509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999142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2A3EBC" w:rsidRPr="006928C4" w14:paraId="0F061B2C" w14:textId="77777777" w:rsidTr="00C56330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032" w14:textId="784D1D9B" w:rsidR="00B366D4" w:rsidRPr="00AE10D6" w:rsidRDefault="00B366D4" w:rsidP="00355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E8CB" w14:textId="15082F3B" w:rsidR="00B366D4" w:rsidRPr="002A3EBC" w:rsidRDefault="00B366D4" w:rsidP="00EA794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«Азбука финансовой грамотности»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8A49" w14:textId="39057598" w:rsidR="00B366D4" w:rsidRPr="002A3EBC" w:rsidRDefault="00B366D4" w:rsidP="00EA7943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Программа по формированию предпосылок финансовой грамотности у детей дошкольного возраста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0ADC" w14:textId="63E6D24D" w:rsidR="00B366D4" w:rsidRPr="002A3EBC" w:rsidRDefault="004D3CDB" w:rsidP="00B366D4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hyperlink w:history="1"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https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://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dou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32.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edu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-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nv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.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ru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 xml:space="preserve"> /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files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/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administrator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.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dou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32 _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edu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_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nv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_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 xml:space="preserve">/ 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Финансовая_грамотность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 xml:space="preserve"> 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Программа_Азбука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 xml:space="preserve"> _</w:t>
              </w:r>
              <w:proofErr w:type="spellStart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финансовой_грамотности</w:t>
              </w:r>
              <w:proofErr w:type="spellEnd"/>
              <w:r w:rsidR="007E2ED7" w:rsidRPr="00AA0BF2">
                <w:rPr>
                  <w:rStyle w:val="a5"/>
                  <w:spacing w:val="0"/>
                  <w:sz w:val="22"/>
                  <w:szCs w:val="22"/>
                </w:rPr>
                <w:t>_ РИП_2022.</w:t>
              </w:r>
              <w:r w:rsidR="007E2ED7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pdf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94A9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 xml:space="preserve">Программа </w:t>
            </w:r>
          </w:p>
          <w:p w14:paraId="6684E8D7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предназначена для</w:t>
            </w:r>
          </w:p>
          <w:p w14:paraId="13E56AF5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педагогов, которые</w:t>
            </w:r>
          </w:p>
          <w:p w14:paraId="6344ED3A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работают с детьми 5-7</w:t>
            </w:r>
          </w:p>
          <w:p w14:paraId="664DBB0F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лет, в дошкольных</w:t>
            </w:r>
          </w:p>
          <w:p w14:paraId="4F0E2B5B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образовательных</w:t>
            </w:r>
          </w:p>
          <w:p w14:paraId="6DA21407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организациях,</w:t>
            </w:r>
          </w:p>
          <w:p w14:paraId="7DE745CD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организациях</w:t>
            </w:r>
          </w:p>
          <w:p w14:paraId="2C6DD404" w14:textId="77777777" w:rsidR="002A3EBC" w:rsidRPr="002A3EBC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дополнительного</w:t>
            </w:r>
          </w:p>
          <w:p w14:paraId="38C2429C" w14:textId="0C6B71C0" w:rsidR="00B366D4" w:rsidRPr="00AE10D6" w:rsidRDefault="002A3EBC" w:rsidP="002A3EBC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образования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265B" w14:textId="679D5957" w:rsidR="00B366D4" w:rsidRPr="00C56330" w:rsidRDefault="00C56330" w:rsidP="00C56330">
            <w:pPr>
              <w:jc w:val="both"/>
              <w:rPr>
                <w:color w:val="00000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>Не выявлено</w:t>
            </w:r>
          </w:p>
        </w:tc>
      </w:tr>
      <w:tr w:rsidR="00C56330" w:rsidRPr="006928C4" w14:paraId="3C8A6DDE" w14:textId="77777777" w:rsidTr="00C56330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B03" w14:textId="5A7ED0EE" w:rsidR="00C56330" w:rsidRPr="00AE10D6" w:rsidRDefault="00C56330" w:rsidP="00C56330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_Hlk145625430"/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1872" w14:textId="61021254" w:rsidR="00C56330" w:rsidRPr="00EA7943" w:rsidRDefault="00C56330" w:rsidP="00C5633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A7943">
              <w:rPr>
                <w:color w:val="000000"/>
                <w:spacing w:val="0"/>
                <w:sz w:val="22"/>
                <w:szCs w:val="22"/>
              </w:rPr>
              <w:t>Вайн</w:t>
            </w:r>
            <w:proofErr w:type="spellEnd"/>
            <w:r w:rsidRPr="00EA7943">
              <w:rPr>
                <w:color w:val="000000"/>
                <w:spacing w:val="0"/>
                <w:sz w:val="22"/>
                <w:szCs w:val="22"/>
              </w:rPr>
              <w:t xml:space="preserve"> «Школа финансовой грамотности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. </w:t>
            </w:r>
            <w:r w:rsidRPr="002A3EBC">
              <w:rPr>
                <w:color w:val="000000"/>
                <w:spacing w:val="0"/>
                <w:sz w:val="22"/>
                <w:szCs w:val="22"/>
              </w:rPr>
              <w:t>Пластиковая карта</w:t>
            </w:r>
            <w:r w:rsidRPr="00EA7943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F1CA" w14:textId="77777777" w:rsidR="00C56330" w:rsidRPr="00EA7943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A7943">
              <w:rPr>
                <w:color w:val="000000"/>
                <w:spacing w:val="0"/>
                <w:sz w:val="22"/>
                <w:szCs w:val="22"/>
              </w:rPr>
              <w:t>Видеоролик по финансовой</w:t>
            </w:r>
          </w:p>
          <w:p w14:paraId="22ED858A" w14:textId="1005CA7F" w:rsidR="00C56330" w:rsidRPr="006928C4" w:rsidRDefault="00C56330" w:rsidP="00C56330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EA7943">
              <w:rPr>
                <w:color w:val="000000"/>
                <w:spacing w:val="0"/>
                <w:sz w:val="22"/>
                <w:szCs w:val="22"/>
              </w:rPr>
              <w:t>грамотности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47C" w14:textId="553AB484" w:rsidR="00C56330" w:rsidRPr="00AE10D6" w:rsidRDefault="004D3CDB" w:rsidP="00C56330">
            <w:pPr>
              <w:jc w:val="both"/>
              <w:rPr>
                <w:color w:val="000000"/>
                <w:sz w:val="22"/>
                <w:szCs w:val="22"/>
                <w:u w:val="single"/>
                <w:lang w:val="en-US"/>
              </w:rPr>
            </w:pPr>
            <w:hyperlink r:id="rId22" w:history="1">
              <w:r w:rsidR="00C56330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https://vk.com/public 211504321?w=wall-211504321_ 128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B91C" w14:textId="33A4997E" w:rsidR="00C56330" w:rsidRPr="00AE10D6" w:rsidRDefault="00C56330" w:rsidP="00C56330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 xml:space="preserve">Видеоролик можно использовать во время НОД, размещать в социальных сетях.  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>Развлекательный и общедоступный формат подачи информации с помощью ярких образов облегчает процесс усвоения знаний. </w:t>
            </w:r>
            <w:r w:rsidRPr="002A3EBC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4CA0" w14:textId="3E1D4AD4" w:rsidR="00C56330" w:rsidRPr="006928C4" w:rsidRDefault="00C56330" w:rsidP="00C56330">
            <w:pPr>
              <w:rPr>
                <w:color w:val="000000"/>
                <w:sz w:val="22"/>
                <w:szCs w:val="22"/>
                <w:u w:val="single"/>
              </w:rPr>
            </w:pPr>
            <w:r w:rsidRPr="00EC380D">
              <w:rPr>
                <w:color w:val="000000"/>
                <w:spacing w:val="0"/>
                <w:sz w:val="22"/>
                <w:szCs w:val="22"/>
              </w:rPr>
              <w:t>Не выявлено</w:t>
            </w:r>
          </w:p>
        </w:tc>
      </w:tr>
      <w:tr w:rsidR="00C56330" w:rsidRPr="00AE10D6" w14:paraId="33D7EF99" w14:textId="77777777" w:rsidTr="00C56330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0C39" w14:textId="0D0FB889" w:rsidR="00C56330" w:rsidRPr="00AE10D6" w:rsidRDefault="00C56330" w:rsidP="00C56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B95B" w14:textId="241D8028" w:rsidR="00C56330" w:rsidRPr="00EA7943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Мультфильм «История львенка»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814D" w14:textId="796F74D4" w:rsidR="00C56330" w:rsidRPr="00AE10D6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Мультфильм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0"/>
                <w:sz w:val="22"/>
                <w:szCs w:val="22"/>
              </w:rPr>
              <w:t>по теме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финансовой</w:t>
            </w:r>
          </w:p>
          <w:p w14:paraId="3A2798F2" w14:textId="55903FCD" w:rsidR="00C56330" w:rsidRPr="00EA7943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AE10D6">
              <w:rPr>
                <w:color w:val="000000"/>
                <w:spacing w:val="0"/>
                <w:sz w:val="22"/>
                <w:szCs w:val="22"/>
              </w:rPr>
              <w:t>грамотности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614B" w14:textId="292633DC" w:rsidR="00C56330" w:rsidRPr="00AE10D6" w:rsidRDefault="004D3CDB" w:rsidP="00C56330">
            <w:pPr>
              <w:jc w:val="both"/>
              <w:rPr>
                <w:color w:val="000000"/>
                <w:spacing w:val="0"/>
                <w:sz w:val="22"/>
                <w:szCs w:val="22"/>
                <w:lang w:val="en-US"/>
              </w:rPr>
            </w:pPr>
            <w:hyperlink r:id="rId23" w:history="1">
              <w:r w:rsidR="00C56330" w:rsidRPr="00AA0BF2">
                <w:rPr>
                  <w:rStyle w:val="a5"/>
                  <w:spacing w:val="0"/>
                  <w:sz w:val="22"/>
                  <w:szCs w:val="22"/>
                  <w:lang w:val="en-US"/>
                </w:rPr>
                <w:t>https://drive.google.com/drive/ folders/1fT_zRCquRfZTW3ki Wg4jrbS0YTMFBc_X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4ADF" w14:textId="7F7D415F" w:rsidR="00C56330" w:rsidRPr="00AE10D6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Ф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>ормирова</w:t>
            </w:r>
            <w:r>
              <w:rPr>
                <w:color w:val="000000"/>
                <w:spacing w:val="0"/>
                <w:sz w:val="22"/>
                <w:szCs w:val="22"/>
              </w:rPr>
              <w:t>ние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первоначальны</w:t>
            </w:r>
            <w:r>
              <w:rPr>
                <w:color w:val="000000"/>
                <w:spacing w:val="0"/>
                <w:sz w:val="22"/>
                <w:szCs w:val="22"/>
              </w:rPr>
              <w:t>х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</w:t>
            </w:r>
            <w:proofErr w:type="gramStart"/>
            <w:r w:rsidRPr="00AE10D6">
              <w:rPr>
                <w:color w:val="000000"/>
                <w:spacing w:val="0"/>
                <w:sz w:val="22"/>
                <w:szCs w:val="22"/>
              </w:rPr>
              <w:t>знани</w:t>
            </w:r>
            <w:r>
              <w:rPr>
                <w:color w:val="000000"/>
                <w:spacing w:val="0"/>
                <w:sz w:val="22"/>
                <w:szCs w:val="22"/>
              </w:rPr>
              <w:t>й</w:t>
            </w:r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 по</w:t>
            </w:r>
            <w:proofErr w:type="gramEnd"/>
            <w:r w:rsidRPr="00AE10D6">
              <w:rPr>
                <w:color w:val="000000"/>
                <w:spacing w:val="0"/>
                <w:sz w:val="22"/>
                <w:szCs w:val="22"/>
              </w:rPr>
              <w:t xml:space="preserve"> финансовой грамотности посредством мультипликации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1193" w14:textId="04CC6AD4" w:rsidR="00C56330" w:rsidRPr="00AE10D6" w:rsidRDefault="00C56330" w:rsidP="00C56330">
            <w:pPr>
              <w:rPr>
                <w:color w:val="000000"/>
                <w:sz w:val="22"/>
                <w:szCs w:val="22"/>
                <w:u w:val="single"/>
              </w:rPr>
            </w:pPr>
            <w:r w:rsidRPr="00EC380D">
              <w:rPr>
                <w:color w:val="000000"/>
                <w:spacing w:val="0"/>
                <w:sz w:val="22"/>
                <w:szCs w:val="22"/>
              </w:rPr>
              <w:t>Не выявлено</w:t>
            </w:r>
          </w:p>
        </w:tc>
      </w:tr>
      <w:tr w:rsidR="00C56330" w:rsidRPr="007E2ED7" w14:paraId="6323317F" w14:textId="77777777" w:rsidTr="0020298A">
        <w:trPr>
          <w:trHeight w:val="326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FB8B" w14:textId="582EC60D" w:rsidR="00C56330" w:rsidRDefault="00C56330" w:rsidP="00C56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B326" w14:textId="0A56357A" w:rsidR="00C56330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Интерактивные игры по формированию предпосылок финансовой грамотности.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A6BA" w14:textId="3576C015" w:rsidR="00C56330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A3EBC">
              <w:rPr>
                <w:color w:val="000000"/>
                <w:spacing w:val="0"/>
                <w:sz w:val="22"/>
                <w:szCs w:val="22"/>
              </w:rPr>
              <w:t>Основная цель: формирование и закрепление экономических знаний.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B43C" w14:textId="5E462E96" w:rsidR="00C56330" w:rsidRDefault="004D3CDB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hyperlink r:id="rId24" w:history="1"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 xml:space="preserve">https://docs.google.com/ </w:t>
              </w:r>
              <w:proofErr w:type="spellStart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viewerng</w:t>
              </w:r>
              <w:proofErr w:type="spellEnd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 xml:space="preserve"> /</w:t>
              </w:r>
              <w:proofErr w:type="spellStart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viewer?url</w:t>
              </w:r>
              <w:proofErr w:type="spellEnd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=https:// nsportal.ru/sites/default/files /2022/01/10/</w:t>
              </w:r>
              <w:proofErr w:type="spellStart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igra_po</w:t>
              </w:r>
              <w:proofErr w:type="spellEnd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 xml:space="preserve">_ </w:t>
              </w:r>
              <w:proofErr w:type="spellStart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finansovoy_gramotnosti</w:t>
              </w:r>
              <w:proofErr w:type="spellEnd"/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_ hochu_i_nado.ppsx</w:t>
              </w:r>
            </w:hyperlink>
          </w:p>
          <w:p w14:paraId="74314115" w14:textId="77777777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</w:p>
          <w:p w14:paraId="6DBCA294" w14:textId="0A5976AB" w:rsidR="00C56330" w:rsidRDefault="004D3CDB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hyperlink r:id="rId25" w:history="1"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https://docs.google.com</w:t>
              </w:r>
            </w:hyperlink>
          </w:p>
          <w:p w14:paraId="0211B2CA" w14:textId="77777777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/</w:t>
            </w:r>
            <w:proofErr w:type="spellStart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viewerng</w:t>
            </w:r>
            <w:proofErr w:type="spellEnd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/</w:t>
            </w:r>
            <w:proofErr w:type="spellStart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viewer?url</w:t>
            </w:r>
            <w:proofErr w:type="spellEnd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=</w:t>
            </w:r>
          </w:p>
          <w:p w14:paraId="571CB84A" w14:textId="07E263A0" w:rsidR="00C56330" w:rsidRDefault="004D3CDB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hyperlink r:id="rId26" w:history="1">
              <w:r w:rsidR="00C56330" w:rsidRPr="00AA0BF2">
                <w:rPr>
                  <w:rStyle w:val="a5"/>
                  <w:spacing w:val="0"/>
                  <w:sz w:val="24"/>
                  <w:lang w:val="en-US"/>
                </w:rPr>
                <w:t>https://nsportal.ru/sites/</w:t>
              </w:r>
            </w:hyperlink>
          </w:p>
          <w:p w14:paraId="4E6E5C27" w14:textId="77777777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default/files/2022/05/06/</w:t>
            </w:r>
          </w:p>
          <w:p w14:paraId="692C6C07" w14:textId="77777777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proofErr w:type="spellStart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igra_po_fg_chto</w:t>
            </w:r>
            <w:proofErr w:type="spellEnd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_</w:t>
            </w:r>
          </w:p>
          <w:p w14:paraId="74CBC58B" w14:textId="77777777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proofErr w:type="spellStart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mozhno_kupit_za</w:t>
            </w:r>
            <w:proofErr w:type="spellEnd"/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_</w:t>
            </w:r>
          </w:p>
          <w:p w14:paraId="6879C1DB" w14:textId="68392EF8" w:rsidR="00C56330" w:rsidRDefault="00C56330" w:rsidP="00C56330">
            <w:pPr>
              <w:jc w:val="both"/>
              <w:rPr>
                <w:color w:val="0000FF"/>
                <w:spacing w:val="0"/>
                <w:sz w:val="24"/>
                <w:u w:val="single"/>
                <w:lang w:val="en-US"/>
              </w:rPr>
            </w:pPr>
            <w:r w:rsidRPr="002A3EBC">
              <w:rPr>
                <w:color w:val="0000FF"/>
                <w:spacing w:val="0"/>
                <w:sz w:val="24"/>
                <w:u w:val="single"/>
                <w:lang w:val="en-US"/>
              </w:rPr>
              <w:t>dengi.ppsx</w:t>
            </w:r>
          </w:p>
          <w:p w14:paraId="69BDF307" w14:textId="220EDD4E" w:rsidR="00C56330" w:rsidRPr="002A3EBC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  <w:lang w:val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3BFE" w14:textId="2ED99497" w:rsidR="00C56330" w:rsidRPr="007E2ED7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E2ED7">
              <w:rPr>
                <w:color w:val="000000"/>
                <w:spacing w:val="0"/>
                <w:sz w:val="22"/>
                <w:szCs w:val="22"/>
              </w:rPr>
              <w:t>В игре дети лучше концентрируются и легче усваивают информацию, сразу учатся применять новые навыки на практике</w:t>
            </w:r>
            <w:r>
              <w:rPr>
                <w:color w:val="000000"/>
                <w:spacing w:val="0"/>
                <w:sz w:val="22"/>
                <w:szCs w:val="22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610F" w14:textId="312B0941" w:rsidR="00C56330" w:rsidRPr="007E2ED7" w:rsidRDefault="00C56330" w:rsidP="00C56330">
            <w:pPr>
              <w:rPr>
                <w:color w:val="000000"/>
                <w:sz w:val="22"/>
                <w:szCs w:val="22"/>
                <w:u w:val="single"/>
              </w:rPr>
            </w:pPr>
            <w:r w:rsidRPr="00EC380D">
              <w:rPr>
                <w:color w:val="000000"/>
                <w:spacing w:val="0"/>
                <w:sz w:val="22"/>
                <w:szCs w:val="22"/>
              </w:rPr>
              <w:t>Не выявлено</w:t>
            </w:r>
          </w:p>
        </w:tc>
      </w:tr>
    </w:tbl>
    <w:p w14:paraId="58F9B625" w14:textId="77777777" w:rsidR="007E2ED7" w:rsidRDefault="007E2ED7" w:rsidP="0053426F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0" w:name="_Toc142302657"/>
      <w:bookmarkEnd w:id="9"/>
    </w:p>
    <w:p w14:paraId="0D3457AB" w14:textId="008C88BA" w:rsidR="002A3EBC" w:rsidRPr="006347D0" w:rsidRDefault="0053426F" w:rsidP="006347D0">
      <w:pPr>
        <w:pStyle w:val="af7"/>
        <w:spacing w:before="120" w:after="120"/>
        <w:rPr>
          <w:rFonts w:ascii="Times New Roman" w:hAnsi="Times New Roman"/>
          <w:b/>
          <w:i/>
        </w:rPr>
      </w:pPr>
      <w:r w:rsidRPr="00E115DF">
        <w:rPr>
          <w:rFonts w:ascii="Times New Roman" w:hAnsi="Times New Roman"/>
          <w:b/>
          <w:i/>
        </w:rPr>
        <w:t>2.4.2. Описание текущей актуальности продуктов</w:t>
      </w:r>
      <w:bookmarkEnd w:id="10"/>
    </w:p>
    <w:p w14:paraId="661072A3" w14:textId="77777777" w:rsidR="002A3EBC" w:rsidRPr="002A3EBC" w:rsidRDefault="002A3EBC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 w:rsidRPr="002A3EBC">
        <w:rPr>
          <w:bCs/>
          <w:spacing w:val="6"/>
          <w:sz w:val="24"/>
        </w:rPr>
        <w:t xml:space="preserve">Продукты инновационной деятельности представлены учебно-методическими документами, которые являются разработками педагогического коллектива МАДОУ </w:t>
      </w:r>
      <w:proofErr w:type="spellStart"/>
      <w:r w:rsidRPr="002A3EBC">
        <w:rPr>
          <w:bCs/>
          <w:spacing w:val="6"/>
          <w:sz w:val="24"/>
        </w:rPr>
        <w:t>г.Нижневартовска</w:t>
      </w:r>
      <w:proofErr w:type="spellEnd"/>
      <w:r w:rsidRPr="002A3EBC">
        <w:rPr>
          <w:bCs/>
          <w:spacing w:val="6"/>
          <w:sz w:val="24"/>
        </w:rPr>
        <w:t xml:space="preserve"> ДС №32 «Брусничка». Ориентированы на экономическое воспитание дошкольников и развитие социальных навыков.</w:t>
      </w:r>
    </w:p>
    <w:p w14:paraId="58E32D78" w14:textId="0DE4B685" w:rsidR="002A3EBC" w:rsidRPr="002A3EBC" w:rsidRDefault="002A3EBC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 w:rsidRPr="002A3EBC">
        <w:rPr>
          <w:bCs/>
          <w:spacing w:val="6"/>
          <w:sz w:val="24"/>
        </w:rPr>
        <w:t>Разработана образовательная программа «Азбука финансовой грамотности» для детей старшего возраста.</w:t>
      </w:r>
      <w:r w:rsidR="007E2ED7">
        <w:rPr>
          <w:bCs/>
          <w:spacing w:val="6"/>
          <w:sz w:val="24"/>
        </w:rPr>
        <w:t xml:space="preserve"> </w:t>
      </w:r>
      <w:r w:rsidRPr="002A3EBC">
        <w:rPr>
          <w:bCs/>
          <w:spacing w:val="6"/>
          <w:sz w:val="24"/>
        </w:rPr>
        <w:t xml:space="preserve">В рабочей программе </w:t>
      </w:r>
      <w:bookmarkStart w:id="11" w:name="_Hlk121467453"/>
      <w:r w:rsidRPr="002A3EBC">
        <w:rPr>
          <w:bCs/>
          <w:spacing w:val="6"/>
          <w:sz w:val="24"/>
        </w:rPr>
        <w:t xml:space="preserve">по формированию основ финансовой грамотности </w:t>
      </w:r>
      <w:bookmarkEnd w:id="11"/>
      <w:r w:rsidRPr="002A3EBC">
        <w:rPr>
          <w:bCs/>
          <w:spacing w:val="6"/>
          <w:sz w:val="24"/>
        </w:rPr>
        <w:t>«</w:t>
      </w:r>
      <w:bookmarkStart w:id="12" w:name="_Hlk121467384"/>
      <w:r w:rsidRPr="002A3EBC">
        <w:rPr>
          <w:bCs/>
          <w:spacing w:val="6"/>
          <w:sz w:val="24"/>
        </w:rPr>
        <w:t>Азбука финансовой грамотности</w:t>
      </w:r>
      <w:bookmarkEnd w:id="12"/>
      <w:r w:rsidRPr="002A3EBC">
        <w:rPr>
          <w:bCs/>
          <w:spacing w:val="6"/>
          <w:sz w:val="24"/>
        </w:rPr>
        <w:t>» разработано комплексно-тематическое планирование образовательной деятельности по изучению основ финансовой грамотности для детей от 5 до 6 лет, для детей от 6 до 7 лет.</w:t>
      </w:r>
    </w:p>
    <w:p w14:paraId="1E54291E" w14:textId="77777777" w:rsidR="002A3EBC" w:rsidRPr="002A3EBC" w:rsidRDefault="002A3EBC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 w:rsidRPr="0020298A">
        <w:rPr>
          <w:bCs/>
          <w:spacing w:val="6"/>
          <w:sz w:val="24"/>
        </w:rPr>
        <w:t>Проект</w:t>
      </w:r>
      <w:r w:rsidRPr="002A3EBC">
        <w:rPr>
          <w:bCs/>
          <w:spacing w:val="6"/>
          <w:sz w:val="24"/>
        </w:rPr>
        <w:t xml:space="preserve"> «Азбука финансовой грамотности» адресован детям и родителям для формирования основ финансовой грамотности у детей старшего дошкольного возраста. </w:t>
      </w:r>
    </w:p>
    <w:p w14:paraId="4D43D74F" w14:textId="07E48409" w:rsidR="007E2ED7" w:rsidRPr="00E8455B" w:rsidRDefault="00E8455B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>
        <w:rPr>
          <w:bCs/>
          <w:spacing w:val="6"/>
          <w:sz w:val="24"/>
        </w:rPr>
        <w:t xml:space="preserve">Для </w:t>
      </w:r>
      <w:r w:rsidRPr="00E8455B">
        <w:rPr>
          <w:bCs/>
          <w:spacing w:val="6"/>
          <w:sz w:val="24"/>
        </w:rPr>
        <w:t xml:space="preserve">улучшения финансовых знаний детей </w:t>
      </w:r>
      <w:r>
        <w:rPr>
          <w:bCs/>
          <w:spacing w:val="6"/>
          <w:sz w:val="24"/>
        </w:rPr>
        <w:t xml:space="preserve">и </w:t>
      </w:r>
      <w:r w:rsidRPr="00E8455B">
        <w:rPr>
          <w:bCs/>
          <w:spacing w:val="6"/>
          <w:sz w:val="24"/>
        </w:rPr>
        <w:t>формировани</w:t>
      </w:r>
      <w:r>
        <w:rPr>
          <w:bCs/>
          <w:spacing w:val="6"/>
          <w:sz w:val="24"/>
        </w:rPr>
        <w:t xml:space="preserve">я </w:t>
      </w:r>
      <w:r w:rsidRPr="00E8455B">
        <w:rPr>
          <w:bCs/>
          <w:spacing w:val="6"/>
          <w:sz w:val="24"/>
        </w:rPr>
        <w:t>позитивного отношения к правилам финансово</w:t>
      </w:r>
      <w:r>
        <w:rPr>
          <w:bCs/>
          <w:spacing w:val="6"/>
          <w:sz w:val="24"/>
        </w:rPr>
        <w:t xml:space="preserve"> </w:t>
      </w:r>
      <w:r w:rsidRPr="00E8455B">
        <w:rPr>
          <w:bCs/>
          <w:spacing w:val="6"/>
          <w:sz w:val="24"/>
        </w:rPr>
        <w:t xml:space="preserve">грамотного поведения с раннего возраста с помощью видеоматериалов </w:t>
      </w:r>
      <w:r>
        <w:rPr>
          <w:bCs/>
          <w:spacing w:val="6"/>
          <w:sz w:val="24"/>
        </w:rPr>
        <w:t xml:space="preserve">создан </w:t>
      </w:r>
      <w:proofErr w:type="spellStart"/>
      <w:r>
        <w:rPr>
          <w:bCs/>
          <w:spacing w:val="6"/>
          <w:sz w:val="24"/>
        </w:rPr>
        <w:t>вайн</w:t>
      </w:r>
      <w:proofErr w:type="spellEnd"/>
      <w:r>
        <w:rPr>
          <w:bCs/>
          <w:spacing w:val="6"/>
          <w:sz w:val="24"/>
        </w:rPr>
        <w:t xml:space="preserve"> (</w:t>
      </w:r>
      <w:r w:rsidRPr="00E8455B">
        <w:rPr>
          <w:bCs/>
          <w:spacing w:val="6"/>
          <w:sz w:val="24"/>
        </w:rPr>
        <w:t>видеоролик</w:t>
      </w:r>
      <w:r>
        <w:rPr>
          <w:bCs/>
          <w:spacing w:val="6"/>
          <w:sz w:val="24"/>
        </w:rPr>
        <w:t xml:space="preserve">) </w:t>
      </w:r>
      <w:r w:rsidRPr="00E8455B">
        <w:rPr>
          <w:bCs/>
          <w:spacing w:val="6"/>
          <w:sz w:val="24"/>
        </w:rPr>
        <w:t xml:space="preserve">по финансовой грамотности </w:t>
      </w:r>
      <w:r w:rsidR="007E2ED7" w:rsidRPr="00E8455B">
        <w:rPr>
          <w:bCs/>
          <w:spacing w:val="6"/>
          <w:sz w:val="24"/>
        </w:rPr>
        <w:t>«Школа финансовой грамотности. Пластиковая карта»</w:t>
      </w:r>
      <w:r>
        <w:rPr>
          <w:bCs/>
          <w:spacing w:val="6"/>
          <w:sz w:val="24"/>
        </w:rPr>
        <w:t xml:space="preserve">, </w:t>
      </w:r>
      <w:r w:rsidRPr="00E8455B">
        <w:rPr>
          <w:bCs/>
          <w:spacing w:val="6"/>
          <w:sz w:val="24"/>
        </w:rPr>
        <w:t>м</w:t>
      </w:r>
      <w:r w:rsidR="007E2ED7" w:rsidRPr="00E8455B">
        <w:rPr>
          <w:bCs/>
          <w:spacing w:val="6"/>
          <w:sz w:val="24"/>
        </w:rPr>
        <w:t>ультфильм «История львенка»</w:t>
      </w:r>
      <w:r>
        <w:rPr>
          <w:bCs/>
          <w:spacing w:val="6"/>
          <w:sz w:val="24"/>
        </w:rPr>
        <w:t>.</w:t>
      </w:r>
    </w:p>
    <w:p w14:paraId="2D65F080" w14:textId="744C0A9C" w:rsidR="007E2ED7" w:rsidRDefault="00A0187F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>
        <w:rPr>
          <w:bCs/>
          <w:spacing w:val="6"/>
          <w:sz w:val="24"/>
        </w:rPr>
        <w:t>Интерактивные игры для пр</w:t>
      </w:r>
      <w:r w:rsidRPr="00A0187F">
        <w:rPr>
          <w:bCs/>
          <w:spacing w:val="6"/>
          <w:sz w:val="24"/>
        </w:rPr>
        <w:t>ивлечени</w:t>
      </w:r>
      <w:r>
        <w:rPr>
          <w:bCs/>
          <w:spacing w:val="6"/>
          <w:sz w:val="24"/>
        </w:rPr>
        <w:t>я</w:t>
      </w:r>
      <w:r w:rsidRPr="00A0187F">
        <w:rPr>
          <w:bCs/>
          <w:spacing w:val="6"/>
          <w:sz w:val="24"/>
        </w:rPr>
        <w:t xml:space="preserve"> внимания детей и родителей к вопросам финансовой грамотности</w:t>
      </w:r>
      <w:r>
        <w:rPr>
          <w:bCs/>
          <w:spacing w:val="6"/>
          <w:sz w:val="24"/>
        </w:rPr>
        <w:t>.</w:t>
      </w:r>
    </w:p>
    <w:p w14:paraId="1DBA132E" w14:textId="3AC83A70" w:rsidR="002A3EBC" w:rsidRPr="002A3EBC" w:rsidRDefault="002A3EBC" w:rsidP="006347D0">
      <w:pPr>
        <w:widowControl w:val="0"/>
        <w:shd w:val="clear" w:color="auto" w:fill="FFFFFF"/>
        <w:tabs>
          <w:tab w:val="left" w:pos="561"/>
        </w:tabs>
        <w:spacing w:line="276" w:lineRule="auto"/>
        <w:ind w:firstLine="709"/>
        <w:jc w:val="both"/>
        <w:outlineLvl w:val="1"/>
        <w:rPr>
          <w:bCs/>
          <w:spacing w:val="6"/>
          <w:sz w:val="24"/>
        </w:rPr>
      </w:pPr>
      <w:r w:rsidRPr="002A3EBC">
        <w:rPr>
          <w:bCs/>
          <w:spacing w:val="6"/>
          <w:sz w:val="24"/>
        </w:rPr>
        <w:lastRenderedPageBreak/>
        <w:t>Данные документы можно адаптировать для использования в любой дошкольной образовательной организации.</w:t>
      </w:r>
    </w:p>
    <w:p w14:paraId="0C141202" w14:textId="790395BE" w:rsidR="002A3EBC" w:rsidRDefault="002A3EBC" w:rsidP="002A3EBC"/>
    <w:p w14:paraId="3A4AB4DC" w14:textId="77777777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13" w:name="_Toc142302658"/>
      <w:r w:rsidRPr="00D23376">
        <w:rPr>
          <w:rFonts w:ascii="Times New Roman" w:hAnsi="Times New Roman"/>
          <w:b/>
        </w:rPr>
        <w:t>2.5. Достигнутые внешние эффекты</w:t>
      </w:r>
      <w:bookmarkEnd w:id="13"/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884"/>
        <w:gridCol w:w="3863"/>
        <w:gridCol w:w="3407"/>
        <w:gridCol w:w="3309"/>
        <w:gridCol w:w="3097"/>
      </w:tblGrid>
      <w:tr w:rsidR="0053426F" w:rsidRPr="00A07A52" w14:paraId="676B8113" w14:textId="77777777" w:rsidTr="0035584A">
        <w:trPr>
          <w:trHeight w:val="6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4040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B969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Результат 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A2AB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Ожидаемый эффект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7CCD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Полученный эффект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br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07B18" w14:textId="77777777" w:rsidR="0053426F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Примечание</w:t>
            </w:r>
          </w:p>
          <w:p w14:paraId="438F3185" w14:textId="77777777" w:rsidR="0053426F" w:rsidRPr="00EE1A7A" w:rsidRDefault="0053426F" w:rsidP="0035584A">
            <w:pPr>
              <w:jc w:val="center"/>
              <w:rPr>
                <w:i/>
                <w:color w:val="000000"/>
                <w:spacing w:val="0"/>
                <w:sz w:val="22"/>
                <w:szCs w:val="22"/>
              </w:rPr>
            </w:pPr>
          </w:p>
        </w:tc>
      </w:tr>
      <w:tr w:rsidR="0053426F" w:rsidRPr="005C75A9" w14:paraId="3293EFC2" w14:textId="77777777" w:rsidTr="0035584A">
        <w:trPr>
          <w:trHeight w:val="196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393DD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C5696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26F0A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CAB576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0601C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C56330" w:rsidRPr="00A07A52" w14:paraId="4936C65B" w14:textId="77777777" w:rsidTr="0035584A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A4B" w14:textId="17A6DAE5" w:rsidR="00C56330" w:rsidRPr="00A07A52" w:rsidRDefault="00A0187F" w:rsidP="00C56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C0C3" w14:textId="45FDCD10" w:rsidR="00C56330" w:rsidRPr="00C56330" w:rsidRDefault="00C56330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>Участие в конференциях, семинарах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, вебинарах</w:t>
            </w: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 муниципального, регионального и 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федерального</w:t>
            </w: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 уровня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D9E0" w14:textId="6955B252" w:rsidR="00C56330" w:rsidRPr="00C56330" w:rsidRDefault="00C56330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Повышение квалификации педагогов </w:t>
            </w:r>
            <w:r w:rsidR="00BD33F0">
              <w:rPr>
                <w:color w:val="000000"/>
                <w:spacing w:val="0"/>
                <w:sz w:val="22"/>
                <w:szCs w:val="22"/>
              </w:rPr>
              <w:t xml:space="preserve">по </w:t>
            </w:r>
            <w:r w:rsidR="00A0187F">
              <w:rPr>
                <w:color w:val="000000"/>
                <w:spacing w:val="0"/>
                <w:sz w:val="22"/>
                <w:szCs w:val="22"/>
              </w:rPr>
              <w:t>финансовой грамотности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228C" w14:textId="17BD70D5" w:rsidR="00C56330" w:rsidRPr="00C56330" w:rsidRDefault="00C56330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Повышена профессиональная компетентность педагогов в области 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формирования основ финансовой грамотности у дошкольников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C02DE" w14:textId="77777777" w:rsidR="00C56330" w:rsidRPr="00A07A52" w:rsidRDefault="00C56330" w:rsidP="00C56330">
            <w:pPr>
              <w:rPr>
                <w:color w:val="000000"/>
                <w:sz w:val="22"/>
                <w:szCs w:val="22"/>
              </w:rPr>
            </w:pPr>
          </w:p>
        </w:tc>
      </w:tr>
      <w:tr w:rsidR="00C56330" w:rsidRPr="00A07A52" w14:paraId="6B8A628C" w14:textId="77777777" w:rsidTr="0035584A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FF51" w14:textId="77283444" w:rsidR="00C56330" w:rsidRPr="00A07A52" w:rsidRDefault="00A0187F" w:rsidP="00C56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B060" w14:textId="1FFD735A" w:rsidR="00C56330" w:rsidRPr="00C56330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>Публикации результатов инновационной деятельности в СМИ и на официальном сайте ДОУ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2693" w14:textId="0344F50A" w:rsidR="00C56330" w:rsidRPr="00C56330" w:rsidRDefault="00C56330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>Транслировани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е инновационного опыта работы МА</w:t>
            </w: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ДОУ по 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реализации программы «Азбука финансовой грамотности»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84C1" w14:textId="62A8219B" w:rsidR="00C56330" w:rsidRPr="00C56330" w:rsidRDefault="00C56330" w:rsidP="00C56330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Профессиональный рост педагогических и управленческих кадров в соответствии с требованиями профессионального стандарта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D885" w14:textId="77777777" w:rsidR="00C56330" w:rsidRPr="00A07A52" w:rsidRDefault="00C56330" w:rsidP="00C56330">
            <w:pPr>
              <w:rPr>
                <w:color w:val="000000"/>
                <w:sz w:val="22"/>
                <w:szCs w:val="22"/>
              </w:rPr>
            </w:pPr>
          </w:p>
        </w:tc>
      </w:tr>
      <w:tr w:rsidR="00C56330" w:rsidRPr="00A07A52" w14:paraId="26EDAC9B" w14:textId="77777777" w:rsidTr="0035584A">
        <w:trPr>
          <w:trHeight w:val="31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019" w14:textId="5C6A13EE" w:rsidR="00C56330" w:rsidRPr="00A07A52" w:rsidRDefault="00A0187F" w:rsidP="00C563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180" w14:textId="61678D53" w:rsidR="00C56330" w:rsidRPr="00C56330" w:rsidRDefault="00891DEF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Участие в заседаниях региональных инновационных площадок по теме «Формирование финансовой грамотности»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4D11" w14:textId="23D2EEEB" w:rsidR="00C56330" w:rsidRPr="00C56330" w:rsidRDefault="00891DEF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Диссеминация опыта работы, </w:t>
            </w:r>
            <w:r w:rsidRPr="00891DEF">
              <w:rPr>
                <w:color w:val="000000"/>
                <w:spacing w:val="0"/>
                <w:sz w:val="22"/>
                <w:szCs w:val="22"/>
              </w:rPr>
              <w:t>Повыш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ение квалификации педагогов на </w:t>
            </w:r>
            <w:r w:rsidRPr="00891DEF">
              <w:rPr>
                <w:color w:val="000000"/>
                <w:spacing w:val="0"/>
                <w:sz w:val="22"/>
                <w:szCs w:val="22"/>
              </w:rPr>
              <w:t>мастер-классах, педагогических практикумах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362D" w14:textId="6FB8972C" w:rsidR="00C56330" w:rsidRPr="00C56330" w:rsidRDefault="00C56330" w:rsidP="00891DEF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56330">
              <w:rPr>
                <w:color w:val="000000"/>
                <w:spacing w:val="0"/>
                <w:sz w:val="22"/>
                <w:szCs w:val="22"/>
              </w:rPr>
              <w:t xml:space="preserve">Представлен опыт работы на </w:t>
            </w:r>
            <w:r w:rsidR="00891DEF">
              <w:rPr>
                <w:color w:val="000000"/>
                <w:spacing w:val="0"/>
                <w:sz w:val="22"/>
                <w:szCs w:val="22"/>
              </w:rPr>
              <w:t>региональном уровне.</w:t>
            </w:r>
            <w:r w:rsidRPr="00C56330">
              <w:rPr>
                <w:color w:val="000000"/>
                <w:spacing w:val="0"/>
              </w:rPr>
              <w:t xml:space="preserve">  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549C" w14:textId="77777777" w:rsidR="00C56330" w:rsidRPr="00A07A52" w:rsidRDefault="00C56330" w:rsidP="00C5633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9807CA2" w14:textId="77777777" w:rsidR="00A0187F" w:rsidRDefault="00A0187F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14" w:name="_Toc142302659"/>
    </w:p>
    <w:p w14:paraId="5D68ED5E" w14:textId="6E8683F0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2.6. Список публикаций за 2022-2023 учебный год</w:t>
      </w:r>
      <w:bookmarkEnd w:id="14"/>
    </w:p>
    <w:tbl>
      <w:tblPr>
        <w:tblW w:w="14737" w:type="dxa"/>
        <w:jc w:val="center"/>
        <w:tblLook w:val="04A0" w:firstRow="1" w:lastRow="0" w:firstColumn="1" w:lastColumn="0" w:noHBand="0" w:noVBand="1"/>
      </w:tblPr>
      <w:tblGrid>
        <w:gridCol w:w="960"/>
        <w:gridCol w:w="3607"/>
        <w:gridCol w:w="3302"/>
        <w:gridCol w:w="4824"/>
        <w:gridCol w:w="2044"/>
      </w:tblGrid>
      <w:tr w:rsidR="00F7345C" w:rsidRPr="00BF4348" w14:paraId="01CD1998" w14:textId="77777777" w:rsidTr="00753E78">
        <w:trPr>
          <w:trHeight w:val="1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1714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0B46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Ф.И.О. автора/автор, автор-составитель, составитель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27F7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Название публикации </w:t>
            </w:r>
          </w:p>
          <w:p w14:paraId="18C7F6AA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(стать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, методическ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ая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разработк</w:t>
            </w:r>
            <w:r>
              <w:rPr>
                <w:color w:val="000000"/>
                <w:spacing w:val="0"/>
                <w:sz w:val="22"/>
                <w:szCs w:val="22"/>
              </w:rPr>
              <w:t>а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сборник,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методические рекомендации,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монографи</w:t>
            </w:r>
            <w:r>
              <w:rPr>
                <w:color w:val="000000"/>
                <w:spacing w:val="0"/>
                <w:sz w:val="22"/>
                <w:szCs w:val="22"/>
              </w:rPr>
              <w:t>я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и </w:t>
            </w:r>
            <w:r>
              <w:rPr>
                <w:color w:val="000000"/>
                <w:spacing w:val="0"/>
                <w:sz w:val="22"/>
                <w:szCs w:val="22"/>
              </w:rPr>
              <w:t>др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.)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999F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Выходные данные</w:t>
            </w:r>
            <w:r>
              <w:rPr>
                <w:color w:val="000000"/>
                <w:spacing w:val="0"/>
                <w:sz w:val="22"/>
                <w:szCs w:val="22"/>
              </w:rPr>
              <w:t>: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</w:t>
            </w:r>
          </w:p>
          <w:p w14:paraId="446835A3" w14:textId="77777777" w:rsidR="0053426F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название журнала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 / сборника;</w:t>
            </w:r>
          </w:p>
          <w:p w14:paraId="6CDE95FD" w14:textId="77777777" w:rsidR="0053426F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место и название издательства (для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сборника</w:t>
            </w:r>
            <w:r>
              <w:rPr>
                <w:color w:val="000000"/>
                <w:spacing w:val="0"/>
                <w:sz w:val="22"/>
                <w:szCs w:val="22"/>
              </w:rPr>
              <w:t>)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, </w:t>
            </w:r>
          </w:p>
          <w:p w14:paraId="322CFAB4" w14:textId="77777777" w:rsidR="0053426F" w:rsidRPr="00180B06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180B06">
              <w:rPr>
                <w:color w:val="000000"/>
                <w:spacing w:val="0"/>
                <w:sz w:val="22"/>
                <w:szCs w:val="22"/>
              </w:rPr>
              <w:t>год издания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,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номер </w:t>
            </w:r>
            <w:r>
              <w:rPr>
                <w:color w:val="000000"/>
                <w:spacing w:val="0"/>
                <w:sz w:val="22"/>
                <w:szCs w:val="22"/>
              </w:rPr>
              <w:t xml:space="preserve">(выпуск) 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журнала</w:t>
            </w:r>
            <w:r>
              <w:rPr>
                <w:color w:val="000000"/>
                <w:spacing w:val="0"/>
                <w:sz w:val="22"/>
                <w:szCs w:val="22"/>
              </w:rPr>
              <w:t>, количество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страниц </w:t>
            </w:r>
            <w:r>
              <w:rPr>
                <w:color w:val="000000"/>
                <w:spacing w:val="0"/>
                <w:sz w:val="22"/>
                <w:szCs w:val="22"/>
              </w:rPr>
              <w:t>(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>для сборника</w:t>
            </w:r>
            <w:r>
              <w:rPr>
                <w:color w:val="000000"/>
                <w:spacing w:val="0"/>
                <w:sz w:val="22"/>
                <w:szCs w:val="22"/>
              </w:rPr>
              <w:t>), страницы</w:t>
            </w:r>
            <w:r w:rsidRPr="00180B06">
              <w:rPr>
                <w:color w:val="000000"/>
                <w:spacing w:val="0"/>
                <w:sz w:val="22"/>
                <w:szCs w:val="22"/>
              </w:rPr>
              <w:t xml:space="preserve"> на которых размещена статья (для журнала)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A589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2E1BB5">
              <w:rPr>
                <w:color w:val="000000"/>
                <w:spacing w:val="0"/>
                <w:sz w:val="22"/>
                <w:szCs w:val="22"/>
              </w:rPr>
              <w:t>Ссылка*</w:t>
            </w:r>
          </w:p>
        </w:tc>
      </w:tr>
      <w:tr w:rsidR="00F7345C" w:rsidRPr="005C75A9" w14:paraId="10358DE0" w14:textId="77777777" w:rsidTr="00753E78">
        <w:trPr>
          <w:trHeight w:val="19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B7EC4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1AE590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E598A2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D5817" w14:textId="77777777" w:rsidR="0053426F" w:rsidRPr="005C75A9" w:rsidRDefault="0053426F" w:rsidP="003558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75A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95102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5</w:t>
            </w:r>
          </w:p>
        </w:tc>
      </w:tr>
      <w:tr w:rsidR="00F7345C" w:rsidRPr="00F72594" w14:paraId="786C85DE" w14:textId="77777777" w:rsidTr="00753E7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1188" w14:textId="77777777" w:rsidR="0053426F" w:rsidRPr="00F7345C" w:rsidRDefault="00753E78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45C">
              <w:rPr>
                <w:bCs/>
                <w:color w:val="000000"/>
                <w:sz w:val="20"/>
                <w:szCs w:val="20"/>
              </w:rPr>
              <w:t>1</w:t>
            </w:r>
          </w:p>
          <w:p w14:paraId="71907D2C" w14:textId="23AB14F7" w:rsidR="00A0187F" w:rsidRPr="00F7345C" w:rsidRDefault="00A0187F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0708" w14:textId="19418B37" w:rsidR="0053426F" w:rsidRPr="00753E78" w:rsidRDefault="00753E78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proofErr w:type="spellStart"/>
            <w:r w:rsidRPr="00753E78">
              <w:rPr>
                <w:color w:val="000000"/>
                <w:spacing w:val="0"/>
                <w:sz w:val="22"/>
                <w:szCs w:val="22"/>
              </w:rPr>
              <w:t>Шипаева</w:t>
            </w:r>
            <w:proofErr w:type="spellEnd"/>
            <w:r w:rsidRPr="00753E78">
              <w:rPr>
                <w:color w:val="000000"/>
                <w:spacing w:val="0"/>
                <w:sz w:val="22"/>
                <w:szCs w:val="22"/>
              </w:rPr>
              <w:t xml:space="preserve"> Т.М.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9618" w14:textId="43F41B7C" w:rsidR="0053426F" w:rsidRPr="00753E78" w:rsidRDefault="00753E78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53E78">
              <w:rPr>
                <w:color w:val="000000"/>
                <w:spacing w:val="0"/>
                <w:sz w:val="22"/>
                <w:szCs w:val="22"/>
              </w:rPr>
              <w:t>Статья «Формирование основ финансовой грамотности дошкольников»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EE7" w14:textId="7AB30524" w:rsidR="0053426F" w:rsidRPr="00753E78" w:rsidRDefault="00753E78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53E78">
              <w:rPr>
                <w:color w:val="000000"/>
                <w:spacing w:val="0"/>
                <w:sz w:val="22"/>
                <w:szCs w:val="22"/>
              </w:rPr>
              <w:t>Международное сетевое издание «Солнечный свет»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C9B3E" w14:textId="155D8942" w:rsidR="0053426F" w:rsidRPr="00F72594" w:rsidRDefault="00F72594" w:rsidP="00753E78">
            <w:pPr>
              <w:jc w:val="both"/>
              <w:rPr>
                <w:rStyle w:val="a5"/>
                <w:spacing w:val="0"/>
                <w:sz w:val="22"/>
                <w:szCs w:val="22"/>
                <w:lang w:val="en-US"/>
              </w:rPr>
            </w:pPr>
            <w:hyperlink r:id="rId27" w:history="1">
              <w:r w:rsidRPr="00F851CB">
                <w:rPr>
                  <w:rStyle w:val="a5"/>
                  <w:spacing w:val="0"/>
                  <w:sz w:val="22"/>
                  <w:szCs w:val="22"/>
                  <w:lang w:val="en-US"/>
                </w:rPr>
                <w:t>https://solncesvet.ru/ opublikovannyie-materialyi/50/</w:t>
              </w:r>
            </w:hyperlink>
          </w:p>
        </w:tc>
      </w:tr>
      <w:tr w:rsidR="00F7345C" w:rsidRPr="000A5128" w14:paraId="395DD175" w14:textId="77777777" w:rsidTr="00753E7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2DE7" w14:textId="77777777" w:rsidR="00753E78" w:rsidRPr="00F7345C" w:rsidRDefault="00753E78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45C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14:paraId="469A09BF" w14:textId="1BBD8B64" w:rsidR="00A0187F" w:rsidRPr="00F7345C" w:rsidRDefault="00A0187F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AE1E" w14:textId="6F740B3D" w:rsidR="00753E78" w:rsidRPr="00753E78" w:rsidRDefault="00753E78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53E78">
              <w:rPr>
                <w:color w:val="000000"/>
                <w:spacing w:val="0"/>
                <w:sz w:val="22"/>
                <w:szCs w:val="22"/>
              </w:rPr>
              <w:t>Чернышова Т.В.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848B" w14:textId="0619CC92" w:rsidR="00753E78" w:rsidRPr="00753E78" w:rsidRDefault="00753E78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53E78">
              <w:rPr>
                <w:color w:val="000000"/>
                <w:spacing w:val="0"/>
                <w:sz w:val="22"/>
                <w:szCs w:val="22"/>
              </w:rPr>
              <w:t>Статья «Обучение дошкольников с ОВЗ основам финансовой грамотности»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BEB" w14:textId="33DCD8AA" w:rsidR="00F72594" w:rsidRPr="00F72594" w:rsidRDefault="00753E78" w:rsidP="00F72594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753E78">
              <w:rPr>
                <w:color w:val="000000"/>
                <w:spacing w:val="0"/>
                <w:sz w:val="22"/>
                <w:szCs w:val="22"/>
              </w:rPr>
              <w:t>Образовательная социальная сеть «</w:t>
            </w:r>
            <w:r w:rsidR="00F72594" w:rsidRPr="00F72594">
              <w:rPr>
                <w:color w:val="000000"/>
                <w:spacing w:val="0"/>
                <w:sz w:val="22"/>
                <w:szCs w:val="22"/>
              </w:rPr>
              <w:t>nsportal.ru</w:t>
            </w:r>
            <w:r w:rsidR="00F72594">
              <w:rPr>
                <w:color w:val="000000"/>
                <w:spacing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8E749" w14:textId="21DCC537" w:rsidR="000A5128" w:rsidRPr="00F72594" w:rsidRDefault="00F72594" w:rsidP="00753E78">
            <w:pPr>
              <w:jc w:val="both"/>
              <w:rPr>
                <w:rStyle w:val="a5"/>
                <w:spacing w:val="0"/>
                <w:sz w:val="22"/>
                <w:szCs w:val="22"/>
                <w:lang w:val="en-US"/>
              </w:rPr>
            </w:pPr>
            <w:hyperlink r:id="rId28" w:history="1">
              <w:r w:rsidRPr="00F72594">
                <w:rPr>
                  <w:rStyle w:val="a5"/>
                  <w:spacing w:val="0"/>
                  <w:sz w:val="22"/>
                  <w:szCs w:val="22"/>
                  <w:lang w:val="en-US"/>
                </w:rPr>
                <w:t>https</w:t>
              </w:r>
              <w:r w:rsidRPr="00F72594">
                <w:rPr>
                  <w:rStyle w:val="a5"/>
                  <w:spacing w:val="0"/>
                  <w:sz w:val="22"/>
                  <w:szCs w:val="22"/>
                </w:rPr>
                <w:t>://</w:t>
              </w:r>
              <w:proofErr w:type="spellStart"/>
              <w:r w:rsidRPr="00F72594">
                <w:rPr>
                  <w:rStyle w:val="a5"/>
                  <w:spacing w:val="0"/>
                  <w:sz w:val="22"/>
                  <w:szCs w:val="22"/>
                  <w:lang w:val="en-US"/>
                </w:rPr>
                <w:t>nsportal</w:t>
              </w:r>
              <w:proofErr w:type="spellEnd"/>
              <w:r w:rsidRPr="00F72594">
                <w:rPr>
                  <w:rStyle w:val="a5"/>
                  <w:spacing w:val="0"/>
                  <w:sz w:val="22"/>
                  <w:szCs w:val="22"/>
                </w:rPr>
                <w:t>.</w:t>
              </w:r>
              <w:proofErr w:type="spellStart"/>
              <w:r w:rsidRPr="00F72594">
                <w:rPr>
                  <w:rStyle w:val="a5"/>
                  <w:spacing w:val="0"/>
                  <w:sz w:val="22"/>
                  <w:szCs w:val="22"/>
                  <w:lang w:val="en-US"/>
                </w:rPr>
                <w:t>ru</w:t>
              </w:r>
              <w:proofErr w:type="spellEnd"/>
              <w:r w:rsidRPr="00F72594">
                <w:rPr>
                  <w:rStyle w:val="a5"/>
                  <w:spacing w:val="0"/>
                  <w:sz w:val="22"/>
                  <w:szCs w:val="22"/>
                </w:rPr>
                <w:t>/</w:t>
              </w:r>
            </w:hyperlink>
            <w:r w:rsidRPr="00F72594">
              <w:rPr>
                <w:rStyle w:val="a5"/>
                <w:spacing w:val="0"/>
                <w:sz w:val="22"/>
                <w:szCs w:val="22"/>
                <w:lang w:val="en-US"/>
              </w:rPr>
              <w:t xml:space="preserve"> n</w:t>
            </w:r>
            <w:proofErr w:type="spellStart"/>
            <w:r w:rsidRPr="00F72594">
              <w:rPr>
                <w:rStyle w:val="a5"/>
                <w:sz w:val="22"/>
                <w:szCs w:val="22"/>
              </w:rPr>
              <w:t>ode</w:t>
            </w:r>
            <w:proofErr w:type="spellEnd"/>
            <w:r w:rsidRPr="00F72594">
              <w:rPr>
                <w:rStyle w:val="a5"/>
                <w:sz w:val="22"/>
                <w:szCs w:val="22"/>
              </w:rPr>
              <w:t>/</w:t>
            </w:r>
            <w:r w:rsidRPr="00F72594">
              <w:rPr>
                <w:rStyle w:val="a5"/>
                <w:sz w:val="22"/>
                <w:szCs w:val="22"/>
                <w:lang w:val="en-US"/>
              </w:rPr>
              <w:t>6098092</w:t>
            </w:r>
          </w:p>
        </w:tc>
      </w:tr>
      <w:tr w:rsidR="00F7345C" w:rsidRPr="00F7345C" w14:paraId="2DB0DB7F" w14:textId="77777777" w:rsidTr="00753E78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6BEE" w14:textId="77777777" w:rsidR="00753E78" w:rsidRPr="00F7345C" w:rsidRDefault="00EC130D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45C">
              <w:rPr>
                <w:bCs/>
                <w:color w:val="000000"/>
                <w:sz w:val="20"/>
                <w:szCs w:val="20"/>
              </w:rPr>
              <w:t>3</w:t>
            </w:r>
          </w:p>
          <w:p w14:paraId="3D85F827" w14:textId="7C82E80E" w:rsidR="00A0187F" w:rsidRPr="00F7345C" w:rsidRDefault="00A0187F" w:rsidP="00A0187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01E" w14:textId="1AE52446" w:rsidR="00753E78" w:rsidRPr="00F7345C" w:rsidRDefault="00EC130D" w:rsidP="00753E7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7345C">
              <w:rPr>
                <w:bCs/>
                <w:color w:val="000000"/>
                <w:spacing w:val="0"/>
                <w:sz w:val="22"/>
                <w:szCs w:val="22"/>
              </w:rPr>
              <w:t>Хасанова Л.Н.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1177" w14:textId="598A3140" w:rsidR="00753E78" w:rsidRPr="002E1BB5" w:rsidRDefault="00CF48C5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2E1BB5">
              <w:rPr>
                <w:color w:val="000000"/>
                <w:spacing w:val="0"/>
                <w:sz w:val="22"/>
                <w:szCs w:val="22"/>
              </w:rPr>
              <w:t>Учебно-мето</w:t>
            </w:r>
            <w:r w:rsidR="002E1BB5" w:rsidRPr="002E1BB5">
              <w:rPr>
                <w:color w:val="000000"/>
                <w:spacing w:val="0"/>
                <w:sz w:val="22"/>
                <w:szCs w:val="22"/>
              </w:rPr>
              <w:t>дический материал «Азбука маленького финансиста»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08E1" w14:textId="4957AB67" w:rsidR="00753E78" w:rsidRPr="002E1BB5" w:rsidRDefault="00F7345C" w:rsidP="00753E78">
            <w:pPr>
              <w:jc w:val="both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ФГОС онлайн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062F3" w14:textId="6E7FF311" w:rsidR="00753E78" w:rsidRPr="00F7345C" w:rsidRDefault="00F7345C" w:rsidP="00753E78">
            <w:pPr>
              <w:jc w:val="both"/>
              <w:rPr>
                <w:rStyle w:val="a5"/>
                <w:spacing w:val="0"/>
                <w:lang w:val="en-US"/>
              </w:rPr>
            </w:pPr>
            <w:hyperlink w:history="1">
              <w:r w:rsidRPr="00F851CB">
                <w:rPr>
                  <w:rStyle w:val="a5"/>
                  <w:spacing w:val="0"/>
                  <w:sz w:val="22"/>
                  <w:szCs w:val="22"/>
                  <w:lang w:val="en-US"/>
                </w:rPr>
                <w:t xml:space="preserve">https://fgosonline.ru </w:t>
              </w:r>
              <w:r w:rsidRPr="00F7345C">
                <w:rPr>
                  <w:rStyle w:val="a5"/>
                  <w:spacing w:val="0"/>
                  <w:sz w:val="22"/>
                  <w:szCs w:val="22"/>
                  <w:lang w:val="en-US"/>
                </w:rPr>
                <w:t>/</w:t>
              </w:r>
              <w:proofErr w:type="spellStart"/>
            </w:hyperlink>
            <w:r w:rsidRPr="00F7345C">
              <w:rPr>
                <w:rStyle w:val="a5"/>
                <w:spacing w:val="0"/>
                <w:sz w:val="22"/>
                <w:szCs w:val="22"/>
                <w:lang w:val="en-US"/>
              </w:rPr>
              <w:t>stati_po_rybrikam</w:t>
            </w:r>
            <w:proofErr w:type="spellEnd"/>
            <w:r w:rsidRPr="00F7345C">
              <w:rPr>
                <w:rStyle w:val="a5"/>
                <w:spacing w:val="0"/>
                <w:sz w:val="22"/>
                <w:szCs w:val="22"/>
                <w:lang w:val="en-US"/>
              </w:rPr>
              <w:t>/</w:t>
            </w:r>
          </w:p>
        </w:tc>
      </w:tr>
    </w:tbl>
    <w:p w14:paraId="0F452BA2" w14:textId="77777777" w:rsidR="00753E78" w:rsidRPr="00F7345C" w:rsidRDefault="00753E78" w:rsidP="00891DEF">
      <w:pPr>
        <w:pStyle w:val="af7"/>
        <w:spacing w:before="120" w:after="120"/>
        <w:jc w:val="left"/>
        <w:rPr>
          <w:rFonts w:ascii="Times New Roman" w:hAnsi="Times New Roman"/>
          <w:i/>
          <w:iCs/>
          <w:color w:val="000000"/>
          <w:lang w:val="en-US"/>
        </w:rPr>
      </w:pPr>
      <w:bookmarkStart w:id="15" w:name="_Toc142302660"/>
    </w:p>
    <w:p w14:paraId="0AB76673" w14:textId="77777777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>2.7. Информация в СМИ (газеты, телевидение, сетевые СМИ) о деятельности региональной инновационной площадки за 2022 – 2023 учебный год</w:t>
      </w:r>
      <w:bookmarkEnd w:id="15"/>
    </w:p>
    <w:tbl>
      <w:tblPr>
        <w:tblW w:w="14747" w:type="dxa"/>
        <w:jc w:val="center"/>
        <w:tblLook w:val="04A0" w:firstRow="1" w:lastRow="0" w:firstColumn="1" w:lastColumn="0" w:noHBand="0" w:noVBand="1"/>
      </w:tblPr>
      <w:tblGrid>
        <w:gridCol w:w="681"/>
        <w:gridCol w:w="4285"/>
        <w:gridCol w:w="3827"/>
        <w:gridCol w:w="4111"/>
        <w:gridCol w:w="1843"/>
      </w:tblGrid>
      <w:tr w:rsidR="0053426F" w:rsidRPr="00C109F7" w14:paraId="62CF61AE" w14:textId="77777777" w:rsidTr="0035584A">
        <w:trPr>
          <w:trHeight w:val="100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FE87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5616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Ф.И.О. выступающего в СМИ / автора материала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6A0C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Название публикации / сюжета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4952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 xml:space="preserve">Выходные данные </w:t>
            </w:r>
          </w:p>
          <w:p w14:paraId="4F078509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(название СМИ, дата публикации (выхода в эфир), номер газеты/журнала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9797" w14:textId="77777777" w:rsidR="0053426F" w:rsidRPr="00C109F7" w:rsidRDefault="0053426F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 xml:space="preserve">Ссылка </w:t>
            </w:r>
          </w:p>
        </w:tc>
      </w:tr>
      <w:tr w:rsidR="0053426F" w:rsidRPr="00180B06" w14:paraId="5A8B623F" w14:textId="77777777" w:rsidTr="0035584A">
        <w:trPr>
          <w:trHeight w:val="19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8E34AB8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64E02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B8269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6CE43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180B06">
              <w:rPr>
                <w:b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C3AB31" w14:textId="77777777" w:rsidR="0053426F" w:rsidRPr="00180B06" w:rsidRDefault="0053426F" w:rsidP="0035584A">
            <w:pPr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</w:p>
        </w:tc>
      </w:tr>
      <w:tr w:rsidR="0053426F" w:rsidRPr="00C109F7" w14:paraId="46338CA2" w14:textId="77777777" w:rsidTr="0035584A">
        <w:trPr>
          <w:trHeight w:val="315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F6DC" w14:textId="77777777" w:rsidR="0053426F" w:rsidRPr="00C109F7" w:rsidRDefault="0053426F" w:rsidP="0035584A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25F2" w14:textId="05D94BF4" w:rsidR="0053426F" w:rsidRPr="00C109F7" w:rsidRDefault="0053426F" w:rsidP="0022780D">
            <w:pPr>
              <w:tabs>
                <w:tab w:val="center" w:pos="2034"/>
              </w:tabs>
              <w:rPr>
                <w:color w:val="000000"/>
                <w:spacing w:val="0"/>
                <w:sz w:val="22"/>
                <w:szCs w:val="22"/>
              </w:rPr>
            </w:pPr>
            <w:r w:rsidRPr="00C109F7">
              <w:rPr>
                <w:color w:val="000000"/>
                <w:spacing w:val="0"/>
                <w:sz w:val="22"/>
                <w:szCs w:val="22"/>
              </w:rPr>
              <w:t> </w:t>
            </w:r>
            <w:r w:rsidR="0022780D">
              <w:rPr>
                <w:color w:val="000000"/>
                <w:spacing w:val="0"/>
                <w:sz w:val="22"/>
                <w:szCs w:val="22"/>
              </w:rPr>
              <w:tab/>
              <w:t>–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8E75" w14:textId="7C43916D" w:rsidR="0053426F" w:rsidRPr="00C109F7" w:rsidRDefault="0022780D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–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D44D" w14:textId="6E8EA69E" w:rsidR="0053426F" w:rsidRPr="00C109F7" w:rsidRDefault="0022780D" w:rsidP="0035584A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softHyphen/>
              <w:t>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7D8" w14:textId="719AF1C8" w:rsidR="0053426F" w:rsidRPr="00C109F7" w:rsidRDefault="0022780D" w:rsidP="0035584A">
            <w:pPr>
              <w:jc w:val="center"/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0"/>
                <w:sz w:val="22"/>
                <w:szCs w:val="22"/>
              </w:rPr>
              <w:t>–</w:t>
            </w:r>
          </w:p>
        </w:tc>
      </w:tr>
    </w:tbl>
    <w:p w14:paraId="3B80C65F" w14:textId="77777777" w:rsidR="00EC130D" w:rsidRDefault="00EC130D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16" w:name="_Toc142302661"/>
      <w:bookmarkStart w:id="17" w:name="_Hlk141781277"/>
    </w:p>
    <w:p w14:paraId="5D2152E3" w14:textId="77777777" w:rsidR="00EC130D" w:rsidRDefault="00EC130D" w:rsidP="0053426F">
      <w:pPr>
        <w:pStyle w:val="af7"/>
        <w:spacing w:before="120" w:after="120"/>
        <w:rPr>
          <w:rFonts w:ascii="Times New Roman" w:hAnsi="Times New Roman"/>
          <w:b/>
        </w:rPr>
      </w:pPr>
    </w:p>
    <w:p w14:paraId="42A703A9" w14:textId="77777777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r w:rsidRPr="00D23376">
        <w:rPr>
          <w:rFonts w:ascii="Times New Roman" w:hAnsi="Times New Roman"/>
          <w:b/>
        </w:rPr>
        <w:t xml:space="preserve">2.8. </w:t>
      </w:r>
      <w:proofErr w:type="spellStart"/>
      <w:r w:rsidRPr="00D23376">
        <w:rPr>
          <w:rFonts w:ascii="Times New Roman" w:hAnsi="Times New Roman"/>
          <w:b/>
        </w:rPr>
        <w:t>Транслируемость</w:t>
      </w:r>
      <w:proofErr w:type="spellEnd"/>
      <w:r w:rsidRPr="00D23376">
        <w:rPr>
          <w:rFonts w:ascii="Times New Roman" w:hAnsi="Times New Roman"/>
          <w:b/>
        </w:rPr>
        <w:t xml:space="preserve"> результатов инновационного проекта (программы), осуществляемого в рамках деятельности региональной инновационной площадки</w:t>
      </w:r>
      <w:bookmarkEnd w:id="16"/>
    </w:p>
    <w:p w14:paraId="1C4437F3" w14:textId="77777777" w:rsidR="0053426F" w:rsidRPr="00896347" w:rsidRDefault="0053426F" w:rsidP="0053426F">
      <w:pPr>
        <w:pStyle w:val="af7"/>
        <w:spacing w:before="120" w:after="120"/>
        <w:rPr>
          <w:rFonts w:ascii="Times New Roman" w:hAnsi="Times New Roman"/>
          <w:b/>
          <w:i/>
        </w:rPr>
      </w:pPr>
      <w:bookmarkStart w:id="18" w:name="_Toc142302662"/>
      <w:r w:rsidRPr="00896347">
        <w:rPr>
          <w:rFonts w:ascii="Times New Roman" w:hAnsi="Times New Roman"/>
          <w:b/>
          <w:i/>
        </w:rPr>
        <w:t>2.8.1. Организация и проведение открытых мероприятий (конференций, семинаров, мастер-классов и др.)</w:t>
      </w:r>
      <w:bookmarkEnd w:id="18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53426F" w:rsidRPr="00C109F7" w14:paraId="59C9A9DE" w14:textId="77777777" w:rsidTr="0035584A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8AF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5EA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Уровень*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0F86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3D8E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3B10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3C9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53426F" w:rsidRPr="00C109F7" w14:paraId="0097A698" w14:textId="77777777" w:rsidTr="0035584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69E2A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E760B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35418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DFD3B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8721C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E866B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0B5B12" w:rsidRPr="00C109F7" w14:paraId="4D96F0E3" w14:textId="77777777" w:rsidTr="0035584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183" w14:textId="1CF8562E" w:rsidR="000B5B12" w:rsidRPr="0022780D" w:rsidRDefault="000B5B12" w:rsidP="000B5B12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7C0" w14:textId="4999F43D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0187F">
              <w:rPr>
                <w:spacing w:val="0"/>
                <w:sz w:val="22"/>
                <w:szCs w:val="22"/>
              </w:rPr>
              <w:t>Институциональный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F87" w14:textId="7777777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 xml:space="preserve"> «Воспитываем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4E1EFF">
              <w:rPr>
                <w:spacing w:val="0"/>
                <w:sz w:val="22"/>
                <w:szCs w:val="22"/>
              </w:rPr>
              <w:t>в детях финансовую</w:t>
            </w:r>
          </w:p>
          <w:p w14:paraId="4D25C6CC" w14:textId="3463CFF1" w:rsidR="000B5B12" w:rsidRPr="00F15E94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>грамотность»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84D" w14:textId="742D187B" w:rsidR="000B5B12" w:rsidRPr="00532598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  <w:r w:rsidRPr="00532598">
              <w:rPr>
                <w:iCs/>
                <w:spacing w:val="0"/>
                <w:sz w:val="22"/>
                <w:szCs w:val="22"/>
              </w:rPr>
              <w:t>23.12.2022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3CC" w14:textId="01110EEA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532598">
              <w:rPr>
                <w:spacing w:val="0"/>
                <w:sz w:val="22"/>
                <w:szCs w:val="22"/>
              </w:rPr>
              <w:t>Мастер-класс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A13" w14:textId="0675CD9A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972D5A"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 w:rsidRPr="00972D5A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972D5A">
              <w:rPr>
                <w:spacing w:val="0"/>
                <w:sz w:val="22"/>
                <w:szCs w:val="22"/>
              </w:rPr>
              <w:t xml:space="preserve"> ДС №32 «Брусничка»</w:t>
            </w:r>
          </w:p>
        </w:tc>
      </w:tr>
      <w:tr w:rsidR="000B5B12" w:rsidRPr="00C109F7" w14:paraId="004EA566" w14:textId="77777777" w:rsidTr="0035584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70B" w14:textId="1AFF3851" w:rsidR="000B5B12" w:rsidRPr="0022780D" w:rsidRDefault="000B5B12" w:rsidP="000B5B12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9EF4" w14:textId="705D2EF6" w:rsidR="000B5B12" w:rsidRPr="00A0187F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0187F">
              <w:rPr>
                <w:spacing w:val="0"/>
                <w:sz w:val="22"/>
                <w:szCs w:val="22"/>
              </w:rPr>
              <w:t>Институциональный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A89" w14:textId="7777777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>«Финансовая грамотность</w:t>
            </w:r>
          </w:p>
          <w:p w14:paraId="1DFBB728" w14:textId="37D28B6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>дошкольников»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3C11" w14:textId="233ABBE5" w:rsidR="000B5B12" w:rsidRPr="00532598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  <w:r w:rsidRPr="00532598">
              <w:rPr>
                <w:iCs/>
                <w:spacing w:val="0"/>
                <w:sz w:val="22"/>
                <w:szCs w:val="22"/>
              </w:rPr>
              <w:t>04.04.2023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D68" w14:textId="1F4712FD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532598">
              <w:rPr>
                <w:spacing w:val="0"/>
                <w:sz w:val="22"/>
                <w:szCs w:val="22"/>
              </w:rPr>
              <w:t>Семинар-практикум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177" w14:textId="04B042BD" w:rsidR="000B5B12" w:rsidRPr="00093C54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972D5A"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 w:rsidRPr="00972D5A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972D5A">
              <w:rPr>
                <w:spacing w:val="0"/>
                <w:sz w:val="22"/>
                <w:szCs w:val="22"/>
              </w:rPr>
              <w:t xml:space="preserve"> ДС №32 «Брусничка»</w:t>
            </w:r>
          </w:p>
        </w:tc>
      </w:tr>
      <w:tr w:rsidR="000B5B12" w:rsidRPr="00C109F7" w14:paraId="1A136A13" w14:textId="77777777" w:rsidTr="0035584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FBE" w14:textId="0DA7F812" w:rsidR="000B5B12" w:rsidRPr="0022780D" w:rsidRDefault="000B5B12" w:rsidP="000B5B12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173" w14:textId="78FD036E" w:rsidR="000B5B12" w:rsidRPr="00A0187F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0187F">
              <w:rPr>
                <w:spacing w:val="0"/>
                <w:sz w:val="22"/>
                <w:szCs w:val="22"/>
              </w:rPr>
              <w:t>Институциональный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FCF" w14:textId="1D798AB3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F15E94">
              <w:rPr>
                <w:spacing w:val="0"/>
                <w:sz w:val="22"/>
                <w:szCs w:val="22"/>
              </w:rPr>
              <w:t>День открытых дверей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989" w14:textId="5ACAB2B1" w:rsidR="000B5B12" w:rsidRPr="00532598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  <w:r w:rsidRPr="000B5B12">
              <w:rPr>
                <w:iCs/>
                <w:spacing w:val="0"/>
                <w:sz w:val="22"/>
                <w:szCs w:val="22"/>
              </w:rPr>
              <w:t>27.04.2023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CF3" w14:textId="77777777" w:rsidR="000B5B12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22780D">
              <w:rPr>
                <w:spacing w:val="0"/>
                <w:sz w:val="22"/>
                <w:szCs w:val="22"/>
              </w:rPr>
              <w:t>Открытое занятие</w:t>
            </w:r>
          </w:p>
          <w:p w14:paraId="69337E5F" w14:textId="1001584B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Мастер-класс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5CA" w14:textId="1EA4E9B3" w:rsidR="000B5B12" w:rsidRPr="00093C54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22780D"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 w:rsidRPr="0022780D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22780D">
              <w:rPr>
                <w:spacing w:val="0"/>
                <w:sz w:val="22"/>
                <w:szCs w:val="22"/>
              </w:rPr>
              <w:t xml:space="preserve"> ДС №32 «Брусничка»</w:t>
            </w:r>
          </w:p>
        </w:tc>
      </w:tr>
      <w:tr w:rsidR="000B5B12" w:rsidRPr="00C109F7" w14:paraId="732B9994" w14:textId="77777777" w:rsidTr="0035584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68F" w14:textId="7FE484C1" w:rsidR="000B5B12" w:rsidRDefault="000B5B12" w:rsidP="000B5B12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3133" w14:textId="77777777" w:rsidR="000B5B12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A0187F">
              <w:rPr>
                <w:spacing w:val="0"/>
                <w:sz w:val="22"/>
                <w:szCs w:val="22"/>
              </w:rPr>
              <w:t>Институциональный</w:t>
            </w:r>
          </w:p>
          <w:p w14:paraId="7DBA3BB4" w14:textId="77777777" w:rsidR="000B5B12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  <w:p w14:paraId="204CE316" w14:textId="3768B809" w:rsidR="000B5B12" w:rsidRPr="00A0187F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61D9" w14:textId="7777777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>«Сюжетно-ролевые игры по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4E1EFF">
              <w:rPr>
                <w:spacing w:val="0"/>
                <w:sz w:val="22"/>
                <w:szCs w:val="22"/>
              </w:rPr>
              <w:t>формированию финансовой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4E1EFF">
              <w:rPr>
                <w:spacing w:val="0"/>
                <w:sz w:val="22"/>
                <w:szCs w:val="22"/>
              </w:rPr>
              <w:t>грамотности дошкольников»</w:t>
            </w:r>
          </w:p>
          <w:p w14:paraId="40B0957D" w14:textId="147DC12E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B5B9" w14:textId="2063AC9B" w:rsidR="000B5B12" w:rsidRPr="00532598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  <w:r>
              <w:rPr>
                <w:iCs/>
                <w:spacing w:val="0"/>
                <w:sz w:val="22"/>
                <w:szCs w:val="22"/>
              </w:rPr>
              <w:t>0</w:t>
            </w:r>
            <w:r w:rsidRPr="00532598">
              <w:rPr>
                <w:iCs/>
                <w:spacing w:val="0"/>
                <w:sz w:val="22"/>
                <w:szCs w:val="22"/>
              </w:rPr>
              <w:t>2.05.2023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A01" w14:textId="7777777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4E1EFF">
              <w:rPr>
                <w:spacing w:val="0"/>
                <w:sz w:val="22"/>
                <w:szCs w:val="22"/>
              </w:rPr>
              <w:t>Семинар-практикум</w:t>
            </w:r>
          </w:p>
          <w:p w14:paraId="793F67D3" w14:textId="28105A89" w:rsidR="000B5B12" w:rsidRPr="00532598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E15" w14:textId="77777777" w:rsidR="000B5B12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972D5A"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 w:rsidRPr="00972D5A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972D5A">
              <w:rPr>
                <w:spacing w:val="0"/>
                <w:sz w:val="22"/>
                <w:szCs w:val="22"/>
              </w:rPr>
              <w:t xml:space="preserve"> ДС №32 «Брусничка»</w:t>
            </w:r>
          </w:p>
          <w:p w14:paraId="107EFFE4" w14:textId="774B8A94" w:rsidR="000B5B12" w:rsidRPr="00972D5A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</w:tr>
      <w:tr w:rsidR="000B5B12" w:rsidRPr="00C109F7" w14:paraId="2698F0C6" w14:textId="77777777" w:rsidTr="00532598">
        <w:trPr>
          <w:trHeight w:val="8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24A" w14:textId="4F01AC2C" w:rsidR="000B5B12" w:rsidRPr="0022780D" w:rsidRDefault="000B5B12" w:rsidP="000B5B12">
            <w:pPr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DAE" w14:textId="77777777" w:rsidR="000B5B12" w:rsidRPr="00532598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532598">
              <w:rPr>
                <w:spacing w:val="0"/>
                <w:sz w:val="22"/>
                <w:szCs w:val="22"/>
              </w:rPr>
              <w:t>Институциональный</w:t>
            </w:r>
          </w:p>
          <w:p w14:paraId="50AF8656" w14:textId="4187F7D1" w:rsidR="000B5B12" w:rsidRPr="00A0187F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8D5" w14:textId="6E130BB7" w:rsidR="000B5B12" w:rsidRPr="004E1EFF" w:rsidRDefault="000B5B12" w:rsidP="000B5B12">
            <w:pPr>
              <w:jc w:val="both"/>
              <w:rPr>
                <w:spacing w:val="0"/>
                <w:sz w:val="22"/>
                <w:szCs w:val="22"/>
              </w:rPr>
            </w:pPr>
            <w:r w:rsidRPr="00532598">
              <w:rPr>
                <w:spacing w:val="0"/>
                <w:sz w:val="22"/>
                <w:szCs w:val="22"/>
              </w:rPr>
              <w:t>«Современные аспекты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532598">
              <w:rPr>
                <w:spacing w:val="0"/>
                <w:sz w:val="22"/>
                <w:szCs w:val="22"/>
              </w:rPr>
              <w:t>финансово-экономической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532598">
              <w:rPr>
                <w:spacing w:val="0"/>
                <w:sz w:val="22"/>
                <w:szCs w:val="22"/>
              </w:rPr>
              <w:t>грамотности в дошкольном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532598">
              <w:rPr>
                <w:spacing w:val="0"/>
                <w:sz w:val="22"/>
                <w:szCs w:val="22"/>
              </w:rPr>
              <w:t>образовании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B76" w14:textId="77777777" w:rsidR="000B5B12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  <w:r w:rsidRPr="00532598">
              <w:rPr>
                <w:iCs/>
                <w:spacing w:val="0"/>
                <w:sz w:val="22"/>
                <w:szCs w:val="22"/>
              </w:rPr>
              <w:t>24.05</w:t>
            </w:r>
            <w:r>
              <w:rPr>
                <w:iCs/>
                <w:spacing w:val="0"/>
                <w:sz w:val="22"/>
                <w:szCs w:val="22"/>
              </w:rPr>
              <w:t>.2023</w:t>
            </w:r>
          </w:p>
          <w:p w14:paraId="2EDF9A2F" w14:textId="4768FF32" w:rsidR="000B5B12" w:rsidRPr="00532598" w:rsidRDefault="000B5B12" w:rsidP="000B5B12">
            <w:pPr>
              <w:jc w:val="both"/>
              <w:rPr>
                <w:iCs/>
                <w:spacing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8A4" w14:textId="251CF052" w:rsidR="000B5B12" w:rsidRPr="0022780D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532598">
              <w:rPr>
                <w:spacing w:val="0"/>
                <w:sz w:val="22"/>
                <w:szCs w:val="22"/>
              </w:rPr>
              <w:t>Семинар-практикум: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4EE" w14:textId="623C3667" w:rsidR="000B5B12" w:rsidRPr="00093C54" w:rsidRDefault="000B5B12" w:rsidP="000B5B12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 w:rsidRPr="0022780D"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 w:rsidRPr="0022780D">
              <w:rPr>
                <w:spacing w:val="0"/>
                <w:sz w:val="22"/>
                <w:szCs w:val="22"/>
              </w:rPr>
              <w:t>г.Нижневартовска</w:t>
            </w:r>
            <w:proofErr w:type="spellEnd"/>
            <w:r w:rsidRPr="0022780D">
              <w:rPr>
                <w:spacing w:val="0"/>
                <w:sz w:val="22"/>
                <w:szCs w:val="22"/>
              </w:rPr>
              <w:t xml:space="preserve"> ДС №32 «Брусничка»</w:t>
            </w:r>
          </w:p>
        </w:tc>
      </w:tr>
    </w:tbl>
    <w:p w14:paraId="0CE08D73" w14:textId="77777777" w:rsidR="000B5B12" w:rsidRPr="000B5B12" w:rsidRDefault="000B5B12" w:rsidP="000B5B12">
      <w:bookmarkStart w:id="19" w:name="_Toc142302663"/>
    </w:p>
    <w:p w14:paraId="7A9E5612" w14:textId="16396C98" w:rsidR="0053426F" w:rsidRPr="00896347" w:rsidRDefault="0053426F" w:rsidP="0053426F">
      <w:pPr>
        <w:pStyle w:val="af7"/>
        <w:spacing w:before="120" w:after="120"/>
        <w:rPr>
          <w:rFonts w:ascii="Times New Roman" w:hAnsi="Times New Roman"/>
          <w:b/>
          <w:i/>
        </w:rPr>
      </w:pPr>
      <w:r w:rsidRPr="00896347">
        <w:rPr>
          <w:rFonts w:ascii="Times New Roman" w:hAnsi="Times New Roman"/>
          <w:b/>
          <w:i/>
        </w:rPr>
        <w:t xml:space="preserve">2.8.2. Представление опыта работы региональной инновационной площадки по </w:t>
      </w:r>
      <w:r>
        <w:rPr>
          <w:rFonts w:ascii="Times New Roman" w:hAnsi="Times New Roman"/>
          <w:b/>
          <w:i/>
        </w:rPr>
        <w:t xml:space="preserve">реализации </w:t>
      </w:r>
      <w:r w:rsidRPr="00896347">
        <w:rPr>
          <w:rFonts w:ascii="Times New Roman" w:hAnsi="Times New Roman"/>
          <w:b/>
          <w:i/>
        </w:rPr>
        <w:t>инновационно</w:t>
      </w:r>
      <w:r>
        <w:rPr>
          <w:rFonts w:ascii="Times New Roman" w:hAnsi="Times New Roman"/>
          <w:b/>
          <w:i/>
        </w:rPr>
        <w:t>го</w:t>
      </w:r>
      <w:r w:rsidRPr="00896347">
        <w:rPr>
          <w:rFonts w:ascii="Times New Roman" w:hAnsi="Times New Roman"/>
          <w:b/>
          <w:i/>
        </w:rPr>
        <w:t xml:space="preserve"> проект</w:t>
      </w:r>
      <w:r>
        <w:rPr>
          <w:rFonts w:ascii="Times New Roman" w:hAnsi="Times New Roman"/>
          <w:b/>
          <w:i/>
        </w:rPr>
        <w:t>а (программы)</w:t>
      </w:r>
      <w:r w:rsidRPr="00896347">
        <w:rPr>
          <w:rFonts w:ascii="Times New Roman" w:hAnsi="Times New Roman"/>
          <w:b/>
          <w:i/>
        </w:rPr>
        <w:t xml:space="preserve"> на </w:t>
      </w:r>
      <w:r>
        <w:rPr>
          <w:rFonts w:ascii="Times New Roman" w:hAnsi="Times New Roman"/>
          <w:b/>
          <w:i/>
        </w:rPr>
        <w:t xml:space="preserve">региональных, федеральных </w:t>
      </w:r>
      <w:r w:rsidRPr="00896347">
        <w:rPr>
          <w:rFonts w:ascii="Times New Roman" w:hAnsi="Times New Roman"/>
          <w:b/>
          <w:i/>
        </w:rPr>
        <w:t>научно-методических мероприятиях (конференциях, форумах, семинарах и др.)</w:t>
      </w:r>
      <w:bookmarkEnd w:id="19"/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68"/>
        <w:gridCol w:w="4018"/>
        <w:gridCol w:w="1954"/>
        <w:gridCol w:w="2578"/>
        <w:gridCol w:w="3071"/>
      </w:tblGrid>
      <w:tr w:rsidR="0053426F" w:rsidRPr="00C109F7" w14:paraId="5C239BEB" w14:textId="77777777" w:rsidTr="0035584A">
        <w:trPr>
          <w:tblHeader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C82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665" w14:textId="77777777" w:rsidR="0053426F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Уровень</w:t>
            </w:r>
          </w:p>
          <w:p w14:paraId="5956C8E3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8F25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60BF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536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Формы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C30D" w14:textId="77777777" w:rsidR="0053426F" w:rsidRPr="00C109F7" w:rsidRDefault="0053426F" w:rsidP="0035584A">
            <w:pPr>
              <w:ind w:hanging="9"/>
              <w:jc w:val="center"/>
              <w:rPr>
                <w:spacing w:val="0"/>
                <w:sz w:val="22"/>
                <w:szCs w:val="22"/>
              </w:rPr>
            </w:pPr>
            <w:r w:rsidRPr="00C109F7">
              <w:rPr>
                <w:spacing w:val="0"/>
                <w:sz w:val="22"/>
                <w:szCs w:val="22"/>
              </w:rPr>
              <w:t>Место проведения</w:t>
            </w:r>
          </w:p>
        </w:tc>
      </w:tr>
      <w:tr w:rsidR="0053426F" w:rsidRPr="00C109F7" w14:paraId="58172210" w14:textId="77777777" w:rsidTr="005E3E0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16A2D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1816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FF8BB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5F79F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978DC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E718E" w14:textId="77777777" w:rsidR="0053426F" w:rsidRPr="00C109F7" w:rsidRDefault="0053426F" w:rsidP="0035584A">
            <w:pPr>
              <w:jc w:val="center"/>
              <w:rPr>
                <w:b/>
                <w:spacing w:val="0"/>
                <w:sz w:val="20"/>
                <w:szCs w:val="20"/>
              </w:rPr>
            </w:pPr>
            <w:r w:rsidRPr="00C109F7">
              <w:rPr>
                <w:b/>
                <w:spacing w:val="0"/>
                <w:sz w:val="20"/>
                <w:szCs w:val="20"/>
              </w:rPr>
              <w:t>6</w:t>
            </w:r>
          </w:p>
        </w:tc>
      </w:tr>
      <w:tr w:rsidR="0053426F" w:rsidRPr="00C109F7" w14:paraId="05902B0B" w14:textId="77777777" w:rsidTr="005E3E0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29D" w14:textId="29EA1F2D" w:rsidR="0053426F" w:rsidRPr="005E0238" w:rsidRDefault="0022780D" w:rsidP="005E0238">
            <w:pPr>
              <w:jc w:val="both"/>
              <w:rPr>
                <w:spacing w:val="0"/>
                <w:sz w:val="22"/>
                <w:szCs w:val="22"/>
              </w:rPr>
            </w:pPr>
            <w:r w:rsidRPr="005E0238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97F" w14:textId="243D15A2" w:rsidR="0053426F" w:rsidRPr="0022780D" w:rsidRDefault="005E0238" w:rsidP="0022780D">
            <w:pPr>
              <w:spacing w:line="276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Региональный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9A45" w14:textId="56E0ADE2" w:rsidR="0053426F" w:rsidRPr="0022780D" w:rsidRDefault="000B5B12" w:rsidP="0022780D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</w:t>
            </w:r>
            <w:r w:rsidR="0022780D" w:rsidRPr="0022780D">
              <w:rPr>
                <w:spacing w:val="0"/>
                <w:sz w:val="22"/>
                <w:szCs w:val="22"/>
              </w:rPr>
              <w:t>аседани</w:t>
            </w:r>
            <w:r>
              <w:rPr>
                <w:spacing w:val="0"/>
                <w:sz w:val="22"/>
                <w:szCs w:val="22"/>
              </w:rPr>
              <w:t>е</w:t>
            </w:r>
            <w:r w:rsidR="0022780D" w:rsidRPr="0022780D">
              <w:rPr>
                <w:spacing w:val="0"/>
                <w:sz w:val="22"/>
                <w:szCs w:val="22"/>
              </w:rPr>
              <w:t xml:space="preserve"> региональной инновационной площадки «Современные востребованные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22780D" w:rsidRPr="0022780D">
              <w:rPr>
                <w:spacing w:val="0"/>
                <w:sz w:val="22"/>
                <w:szCs w:val="22"/>
              </w:rPr>
              <w:t>образовательные программы дополнительного обр</w:t>
            </w:r>
            <w:r w:rsidR="005E0238">
              <w:rPr>
                <w:spacing w:val="0"/>
                <w:sz w:val="22"/>
                <w:szCs w:val="22"/>
              </w:rPr>
              <w:t xml:space="preserve">азования» по теме «Формирование </w:t>
            </w:r>
            <w:r w:rsidR="0022780D" w:rsidRPr="0022780D">
              <w:rPr>
                <w:spacing w:val="0"/>
                <w:sz w:val="22"/>
                <w:szCs w:val="22"/>
              </w:rPr>
              <w:t>финансовой грамотности у детей дошкольного возраста с ограниченными</w:t>
            </w:r>
            <w:r w:rsidR="005E3E0E">
              <w:rPr>
                <w:spacing w:val="0"/>
                <w:sz w:val="22"/>
                <w:szCs w:val="22"/>
              </w:rPr>
              <w:t xml:space="preserve"> возможностями здоровья (ОВЗ)».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75F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E14B17">
              <w:rPr>
                <w:color w:val="000000"/>
                <w:spacing w:val="0"/>
                <w:sz w:val="22"/>
                <w:szCs w:val="22"/>
              </w:rPr>
              <w:t>30.11.2022</w:t>
            </w:r>
          </w:p>
          <w:p w14:paraId="68112451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74AB2917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6554463F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6D17D87E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46D95268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1A3B4AB5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6FADBCF2" w14:textId="77777777" w:rsidR="005E3E0E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</w:p>
          <w:p w14:paraId="556440CD" w14:textId="77777777" w:rsidR="0053426F" w:rsidRPr="00C109F7" w:rsidRDefault="0053426F" w:rsidP="000B5B12">
            <w:pPr>
              <w:spacing w:line="276" w:lineRule="auto"/>
              <w:jc w:val="both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C5B" w14:textId="132143F2" w:rsidR="00306E7D" w:rsidRPr="00306E7D" w:rsidRDefault="00306E7D" w:rsidP="00306E7D">
            <w:pPr>
              <w:jc w:val="both"/>
              <w:rPr>
                <w:spacing w:val="0"/>
                <w:sz w:val="22"/>
                <w:szCs w:val="22"/>
              </w:rPr>
            </w:pPr>
            <w:r w:rsidRPr="00306E7D">
              <w:rPr>
                <w:spacing w:val="0"/>
                <w:sz w:val="22"/>
                <w:szCs w:val="22"/>
              </w:rPr>
              <w:t>Доклад</w:t>
            </w:r>
            <w:r w:rsidR="00AF3969">
              <w:rPr>
                <w:spacing w:val="0"/>
                <w:sz w:val="22"/>
                <w:szCs w:val="22"/>
              </w:rPr>
              <w:t xml:space="preserve"> «Формирование финансовой грамотности у детей дошкольного возраста с ограниченными возможностями здоровья (ОВЗ)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768" w14:textId="77B3BFD8" w:rsidR="0053426F" w:rsidRPr="00306E7D" w:rsidRDefault="00306E7D" w:rsidP="00306E7D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pacing w:val="0"/>
                <w:sz w:val="22"/>
                <w:szCs w:val="22"/>
              </w:rPr>
              <w:t>г.</w:t>
            </w:r>
            <w:r w:rsidRPr="00306E7D">
              <w:rPr>
                <w:spacing w:val="0"/>
                <w:sz w:val="22"/>
                <w:szCs w:val="22"/>
              </w:rPr>
              <w:t>Нижневартовска</w:t>
            </w:r>
            <w:proofErr w:type="spellEnd"/>
            <w:r w:rsidRPr="00306E7D">
              <w:rPr>
                <w:spacing w:val="0"/>
                <w:sz w:val="22"/>
                <w:szCs w:val="22"/>
              </w:rPr>
              <w:t xml:space="preserve"> ДС №66 «</w:t>
            </w:r>
            <w:proofErr w:type="spellStart"/>
            <w:r w:rsidRPr="00306E7D">
              <w:rPr>
                <w:spacing w:val="0"/>
                <w:sz w:val="22"/>
                <w:szCs w:val="22"/>
              </w:rPr>
              <w:t>Забавушка</w:t>
            </w:r>
            <w:proofErr w:type="spellEnd"/>
            <w:r w:rsidRPr="00306E7D">
              <w:rPr>
                <w:spacing w:val="0"/>
                <w:sz w:val="22"/>
                <w:szCs w:val="22"/>
              </w:rPr>
              <w:t>»</w:t>
            </w:r>
          </w:p>
        </w:tc>
      </w:tr>
      <w:tr w:rsidR="0022780D" w:rsidRPr="00C109F7" w14:paraId="16FB9DF8" w14:textId="77777777" w:rsidTr="005E3E0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A01" w14:textId="15BACE60" w:rsidR="0022780D" w:rsidRPr="005E0238" w:rsidRDefault="0022780D" w:rsidP="005E0238">
            <w:pPr>
              <w:jc w:val="both"/>
              <w:rPr>
                <w:spacing w:val="0"/>
                <w:sz w:val="22"/>
                <w:szCs w:val="22"/>
              </w:rPr>
            </w:pPr>
            <w:r w:rsidRPr="005E0238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DD1" w14:textId="01F3C323" w:rsidR="0022780D" w:rsidRPr="0022780D" w:rsidRDefault="000B5B12" w:rsidP="0022780D">
            <w:pPr>
              <w:spacing w:line="276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Федеральный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285" w14:textId="68A95CF1" w:rsidR="0022780D" w:rsidRPr="0022780D" w:rsidRDefault="005E0238" w:rsidP="0022780D">
            <w:pPr>
              <w:spacing w:line="276" w:lineRule="auto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</w:t>
            </w:r>
            <w:r w:rsidR="0022780D" w:rsidRPr="0022780D">
              <w:rPr>
                <w:spacing w:val="0"/>
                <w:sz w:val="22"/>
                <w:szCs w:val="22"/>
              </w:rPr>
              <w:t>аседани</w:t>
            </w:r>
            <w:r>
              <w:rPr>
                <w:spacing w:val="0"/>
                <w:sz w:val="22"/>
                <w:szCs w:val="22"/>
              </w:rPr>
              <w:t>е</w:t>
            </w:r>
            <w:r w:rsidR="0022780D" w:rsidRPr="0022780D">
              <w:rPr>
                <w:spacing w:val="0"/>
                <w:sz w:val="22"/>
                <w:szCs w:val="22"/>
              </w:rPr>
              <w:t xml:space="preserve"> региональной инновационной площадки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22780D" w:rsidRPr="000B5B12">
              <w:rPr>
                <w:spacing w:val="0"/>
                <w:sz w:val="22"/>
                <w:szCs w:val="22"/>
              </w:rPr>
              <w:t>«Формирование финансов</w:t>
            </w:r>
            <w:r w:rsidRPr="000B5B12">
              <w:rPr>
                <w:spacing w:val="0"/>
                <w:sz w:val="22"/>
                <w:szCs w:val="22"/>
              </w:rPr>
              <w:t xml:space="preserve">ой грамотности </w:t>
            </w:r>
            <w:r w:rsidR="0022780D" w:rsidRPr="000B5B12">
              <w:rPr>
                <w:spacing w:val="0"/>
                <w:sz w:val="22"/>
                <w:szCs w:val="22"/>
              </w:rPr>
              <w:t>у детей дошкольного</w:t>
            </w:r>
            <w:r w:rsidR="005E3E0E" w:rsidRPr="000B5B12">
              <w:rPr>
                <w:spacing w:val="0"/>
                <w:sz w:val="22"/>
                <w:szCs w:val="22"/>
              </w:rPr>
              <w:t xml:space="preserve"> возраста 5-7 лет «</w:t>
            </w:r>
            <w:proofErr w:type="spellStart"/>
            <w:r w:rsidR="005E3E0E" w:rsidRPr="000B5B12">
              <w:rPr>
                <w:spacing w:val="0"/>
                <w:sz w:val="22"/>
                <w:szCs w:val="22"/>
              </w:rPr>
              <w:t>КвестФинанс</w:t>
            </w:r>
            <w:proofErr w:type="spellEnd"/>
            <w:r w:rsidR="005E3E0E" w:rsidRPr="000B5B12">
              <w:rPr>
                <w:spacing w:val="0"/>
                <w:sz w:val="22"/>
                <w:szCs w:val="22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7E31" w14:textId="77777777" w:rsidR="005E3E0E" w:rsidRPr="00C96DCF" w:rsidRDefault="005E3E0E" w:rsidP="000B5B12">
            <w:pPr>
              <w:spacing w:line="276" w:lineRule="auto"/>
              <w:jc w:val="both"/>
              <w:rPr>
                <w:color w:val="000000"/>
                <w:spacing w:val="0"/>
                <w:sz w:val="22"/>
                <w:szCs w:val="22"/>
              </w:rPr>
            </w:pPr>
            <w:r w:rsidRPr="00C96DCF">
              <w:rPr>
                <w:color w:val="000000"/>
                <w:spacing w:val="0"/>
                <w:sz w:val="22"/>
                <w:szCs w:val="22"/>
              </w:rPr>
              <w:t>07.04.2023</w:t>
            </w:r>
          </w:p>
          <w:p w14:paraId="070D58C2" w14:textId="77777777" w:rsidR="0022780D" w:rsidRPr="00C109F7" w:rsidRDefault="0022780D" w:rsidP="000B5B12">
            <w:pPr>
              <w:jc w:val="both"/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D42" w14:textId="47809629" w:rsidR="00306E7D" w:rsidRDefault="00306E7D" w:rsidP="00306E7D">
            <w:pPr>
              <w:jc w:val="both"/>
              <w:rPr>
                <w:spacing w:val="0"/>
                <w:sz w:val="22"/>
                <w:szCs w:val="22"/>
              </w:rPr>
            </w:pPr>
            <w:r w:rsidRPr="00306E7D">
              <w:rPr>
                <w:spacing w:val="0"/>
                <w:sz w:val="22"/>
                <w:szCs w:val="22"/>
              </w:rPr>
              <w:t>Доклад</w:t>
            </w:r>
            <w:r w:rsidR="000B5B12">
              <w:rPr>
                <w:spacing w:val="0"/>
                <w:sz w:val="22"/>
                <w:szCs w:val="22"/>
              </w:rPr>
              <w:t xml:space="preserve"> «</w:t>
            </w:r>
            <w:r w:rsidR="000B5B12" w:rsidRPr="000B5B12">
              <w:rPr>
                <w:spacing w:val="0"/>
                <w:sz w:val="22"/>
                <w:szCs w:val="22"/>
              </w:rPr>
              <w:t>Современные формы, методы, педагогические технологии для формирования финансовой грамотности у дошкольников</w:t>
            </w:r>
            <w:r w:rsidR="000B5B12">
              <w:rPr>
                <w:spacing w:val="0"/>
                <w:sz w:val="22"/>
                <w:szCs w:val="22"/>
              </w:rPr>
              <w:t>»</w:t>
            </w:r>
          </w:p>
          <w:p w14:paraId="2612C60C" w14:textId="70E9CFFD" w:rsidR="0022780D" w:rsidRPr="00C109F7" w:rsidRDefault="0022780D" w:rsidP="00306E7D">
            <w:pPr>
              <w:rPr>
                <w:i/>
                <w:spacing w:val="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457" w14:textId="53BDD949" w:rsidR="0022780D" w:rsidRPr="00C109F7" w:rsidRDefault="00306E7D" w:rsidP="00306E7D">
            <w:pPr>
              <w:rPr>
                <w:i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МАДОУ </w:t>
            </w:r>
            <w:proofErr w:type="spellStart"/>
            <w:r>
              <w:rPr>
                <w:spacing w:val="0"/>
                <w:sz w:val="22"/>
                <w:szCs w:val="22"/>
              </w:rPr>
              <w:t>г.</w:t>
            </w:r>
            <w:r w:rsidRPr="00306E7D">
              <w:rPr>
                <w:spacing w:val="0"/>
                <w:sz w:val="22"/>
                <w:szCs w:val="22"/>
              </w:rPr>
              <w:t>Нижневартовска</w:t>
            </w:r>
            <w:proofErr w:type="spellEnd"/>
            <w:r w:rsidRPr="00306E7D">
              <w:rPr>
                <w:spacing w:val="0"/>
                <w:sz w:val="22"/>
                <w:szCs w:val="22"/>
              </w:rPr>
              <w:t xml:space="preserve"> ДС №</w:t>
            </w:r>
            <w:r>
              <w:rPr>
                <w:spacing w:val="0"/>
                <w:sz w:val="22"/>
                <w:szCs w:val="22"/>
              </w:rPr>
              <w:t>71</w:t>
            </w:r>
            <w:r w:rsidRPr="00306E7D">
              <w:rPr>
                <w:spacing w:val="0"/>
                <w:sz w:val="22"/>
                <w:szCs w:val="22"/>
              </w:rPr>
              <w:t xml:space="preserve"> «</w:t>
            </w:r>
            <w:r w:rsidR="000B5B12">
              <w:rPr>
                <w:spacing w:val="0"/>
                <w:sz w:val="22"/>
                <w:szCs w:val="22"/>
              </w:rPr>
              <w:t>Радость</w:t>
            </w:r>
            <w:r w:rsidRPr="00306E7D">
              <w:rPr>
                <w:spacing w:val="0"/>
                <w:sz w:val="22"/>
                <w:szCs w:val="22"/>
              </w:rPr>
              <w:t>»</w:t>
            </w:r>
          </w:p>
        </w:tc>
      </w:tr>
    </w:tbl>
    <w:bookmarkEnd w:id="17"/>
    <w:p w14:paraId="713765C0" w14:textId="54DD1458" w:rsidR="0053426F" w:rsidRPr="008A6C49" w:rsidRDefault="00B34D9B" w:rsidP="0053426F">
      <w:pPr>
        <w:rPr>
          <w:i/>
          <w:iCs/>
          <w:color w:val="000000"/>
          <w:spacing w:val="0"/>
          <w:sz w:val="22"/>
          <w:szCs w:val="22"/>
        </w:rPr>
      </w:pPr>
      <w:r>
        <w:rPr>
          <w:i/>
        </w:rPr>
        <w:t xml:space="preserve"> </w:t>
      </w:r>
    </w:p>
    <w:p w14:paraId="75476AF6" w14:textId="77777777" w:rsidR="0053426F" w:rsidRDefault="0053426F" w:rsidP="0053426F">
      <w:pPr>
        <w:ind w:firstLine="709"/>
        <w:rPr>
          <w:i/>
        </w:rPr>
        <w:sectPr w:rsidR="0053426F" w:rsidSect="0035584A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14:paraId="4FDF5514" w14:textId="77777777" w:rsidR="0053426F" w:rsidRPr="00D23376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20" w:name="_Toc142302664"/>
      <w:r w:rsidRPr="00D23376">
        <w:rPr>
          <w:rFonts w:ascii="Times New Roman" w:hAnsi="Times New Roman"/>
          <w:b/>
        </w:rPr>
        <w:lastRenderedPageBreak/>
        <w:t xml:space="preserve">2.9. </w:t>
      </w:r>
      <w:r>
        <w:rPr>
          <w:rFonts w:ascii="Times New Roman" w:hAnsi="Times New Roman"/>
          <w:b/>
        </w:rPr>
        <w:t xml:space="preserve">Анализ </w:t>
      </w:r>
      <w:r w:rsidRPr="00E266FB">
        <w:rPr>
          <w:rFonts w:ascii="Times New Roman" w:hAnsi="Times New Roman"/>
          <w:b/>
        </w:rPr>
        <w:t>результатов реализации инновационного проекта (программы)</w:t>
      </w:r>
      <w:bookmarkEnd w:id="20"/>
    </w:p>
    <w:p w14:paraId="21747E2E" w14:textId="77777777" w:rsidR="00B34D9B" w:rsidRDefault="00B34D9B" w:rsidP="0053426F">
      <w:pPr>
        <w:ind w:firstLine="709"/>
        <w:jc w:val="both"/>
        <w:rPr>
          <w:b/>
          <w:i/>
          <w:sz w:val="24"/>
        </w:rPr>
      </w:pPr>
    </w:p>
    <w:p w14:paraId="685BEABA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</w:rPr>
      </w:pPr>
      <w:r w:rsidRPr="0028015B">
        <w:rPr>
          <w:spacing w:val="2"/>
          <w:sz w:val="24"/>
        </w:rPr>
        <w:t>Созданы условия для повышения профессиональной компетентности педагогов и просвещения родителей.</w:t>
      </w:r>
    </w:p>
    <w:p w14:paraId="2948D077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</w:rPr>
      </w:pPr>
      <w:r w:rsidRPr="0028015B">
        <w:rPr>
          <w:spacing w:val="2"/>
          <w:sz w:val="24"/>
        </w:rPr>
        <w:t>Наработан методический материал по организации работы с воспитанниками, семьями воспитанников.</w:t>
      </w:r>
    </w:p>
    <w:p w14:paraId="69723879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</w:rPr>
      </w:pPr>
      <w:r w:rsidRPr="0028015B">
        <w:rPr>
          <w:spacing w:val="2"/>
          <w:sz w:val="24"/>
        </w:rPr>
        <w:t>Сформирована развивающая предметно-пространственная среда для экономического воспитания обучения дошкольников.</w:t>
      </w:r>
    </w:p>
    <w:p w14:paraId="5DED7297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</w:rPr>
      </w:pPr>
      <w:r w:rsidRPr="0028015B">
        <w:rPr>
          <w:spacing w:val="2"/>
          <w:sz w:val="24"/>
        </w:rPr>
        <w:t>В группах созданы центры активности по формированию предпосылок финансовой грамотности, которые оснащены дидактическими играми, настольно-печатными играми, атрибутами для сюжетно-ролевых игр и т.д.; для обучения имеются электронные образовательные ресурсы, многофункциональный комплекс «</w:t>
      </w:r>
      <w:proofErr w:type="spellStart"/>
      <w:r w:rsidRPr="0028015B">
        <w:rPr>
          <w:spacing w:val="2"/>
          <w:sz w:val="24"/>
        </w:rPr>
        <w:t>Экономград</w:t>
      </w:r>
      <w:proofErr w:type="spellEnd"/>
      <w:r w:rsidRPr="0028015B">
        <w:rPr>
          <w:spacing w:val="2"/>
          <w:sz w:val="24"/>
        </w:rPr>
        <w:t>».</w:t>
      </w:r>
    </w:p>
    <w:p w14:paraId="7951F5A0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  <w:szCs w:val="21"/>
        </w:rPr>
      </w:pPr>
      <w:r w:rsidRPr="0028015B">
        <w:rPr>
          <w:spacing w:val="2"/>
          <w:sz w:val="24"/>
        </w:rPr>
        <w:t>Предоставление опыта работы для дошкольных образовательных учреждений на о</w:t>
      </w:r>
      <w:r w:rsidRPr="0028015B">
        <w:rPr>
          <w:spacing w:val="2"/>
          <w:sz w:val="24"/>
          <w:szCs w:val="21"/>
        </w:rPr>
        <w:t>нлайн-заседании региональной инновационной площадки «Современные востребованные образовательные программы дополнительного образования» по теме «Формирование</w:t>
      </w:r>
      <w:r w:rsidRPr="0028015B">
        <w:rPr>
          <w:spacing w:val="2"/>
          <w:sz w:val="24"/>
        </w:rPr>
        <w:t xml:space="preserve"> </w:t>
      </w:r>
      <w:r w:rsidRPr="0028015B">
        <w:rPr>
          <w:spacing w:val="2"/>
          <w:sz w:val="24"/>
          <w:szCs w:val="21"/>
        </w:rPr>
        <w:t>финансовой грамотности у детей дошкольного возраста с ограниченными возможностями здоровья (ОВЗ)».</w:t>
      </w:r>
    </w:p>
    <w:p w14:paraId="5848F51B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  <w:szCs w:val="21"/>
        </w:rPr>
      </w:pPr>
      <w:r w:rsidRPr="0028015B">
        <w:rPr>
          <w:spacing w:val="2"/>
          <w:sz w:val="24"/>
          <w:szCs w:val="21"/>
        </w:rPr>
        <w:t>Публикация материалов в сообществах в социальной сети.</w:t>
      </w:r>
    </w:p>
    <w:p w14:paraId="01F001ED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-2" w:firstLine="709"/>
        <w:jc w:val="both"/>
        <w:rPr>
          <w:spacing w:val="2"/>
          <w:sz w:val="24"/>
          <w:szCs w:val="21"/>
        </w:rPr>
      </w:pPr>
      <w:r w:rsidRPr="0028015B">
        <w:rPr>
          <w:spacing w:val="2"/>
          <w:sz w:val="24"/>
          <w:szCs w:val="21"/>
        </w:rPr>
        <w:t>Участие педагогов в семинарах, вебинарах, конференциях и др.</w:t>
      </w:r>
    </w:p>
    <w:p w14:paraId="6F8690E6" w14:textId="77777777" w:rsidR="0028015B" w:rsidRPr="0028015B" w:rsidRDefault="0028015B" w:rsidP="0028015B">
      <w:pPr>
        <w:widowControl w:val="0"/>
        <w:tabs>
          <w:tab w:val="left" w:pos="446"/>
        </w:tabs>
        <w:spacing w:line="276" w:lineRule="auto"/>
        <w:ind w:right="260" w:firstLine="709"/>
        <w:jc w:val="both"/>
        <w:rPr>
          <w:spacing w:val="2"/>
          <w:sz w:val="24"/>
        </w:rPr>
      </w:pPr>
      <w:r w:rsidRPr="0028015B">
        <w:rPr>
          <w:spacing w:val="2"/>
          <w:sz w:val="24"/>
          <w:szCs w:val="21"/>
        </w:rPr>
        <w:t>Участие педагогов и воспитанников в конкурсах и олимпиадах.</w:t>
      </w:r>
    </w:p>
    <w:p w14:paraId="0D19604A" w14:textId="77777777" w:rsidR="00B34D9B" w:rsidRDefault="00B34D9B" w:rsidP="0028015B">
      <w:pPr>
        <w:spacing w:line="276" w:lineRule="auto"/>
        <w:ind w:firstLine="709"/>
        <w:jc w:val="both"/>
        <w:rPr>
          <w:b/>
          <w:i/>
          <w:sz w:val="24"/>
        </w:rPr>
      </w:pPr>
    </w:p>
    <w:p w14:paraId="2614B6F5" w14:textId="77777777" w:rsidR="0053426F" w:rsidRDefault="0053426F" w:rsidP="0053426F">
      <w:pPr>
        <w:pStyle w:val="af7"/>
        <w:spacing w:before="120" w:after="120"/>
        <w:rPr>
          <w:rFonts w:ascii="Times New Roman" w:hAnsi="Times New Roman"/>
          <w:b/>
        </w:rPr>
      </w:pPr>
      <w:bookmarkStart w:id="21" w:name="_Toc142302665"/>
      <w:r w:rsidRPr="00D23376">
        <w:rPr>
          <w:rFonts w:ascii="Times New Roman" w:hAnsi="Times New Roman"/>
          <w:b/>
        </w:rPr>
        <w:t xml:space="preserve">2.10. Выявленные затруднения и проблемы, возникшие </w:t>
      </w:r>
      <w:r>
        <w:rPr>
          <w:rFonts w:ascii="Times New Roman" w:hAnsi="Times New Roman"/>
          <w:b/>
        </w:rPr>
        <w:t>в процессе</w:t>
      </w:r>
      <w:r w:rsidRPr="00D23376">
        <w:rPr>
          <w:rFonts w:ascii="Times New Roman" w:hAnsi="Times New Roman"/>
          <w:b/>
        </w:rPr>
        <w:t xml:space="preserve"> осуществления инновационной деятельности и пути их решения (формы, способы)</w:t>
      </w:r>
      <w:bookmarkEnd w:id="21"/>
    </w:p>
    <w:p w14:paraId="03BB9B71" w14:textId="77777777" w:rsidR="0053426F" w:rsidRPr="00D23376" w:rsidRDefault="0053426F" w:rsidP="0053426F">
      <w:pPr>
        <w:pStyle w:val="af7"/>
        <w:spacing w:before="240" w:after="120"/>
        <w:rPr>
          <w:rFonts w:ascii="Times New Roman" w:hAnsi="Times New Roman"/>
          <w:b/>
        </w:rPr>
      </w:pPr>
      <w:bookmarkStart w:id="22" w:name="_Toc142302666"/>
      <w:r w:rsidRPr="00D23376">
        <w:rPr>
          <w:rFonts w:ascii="Times New Roman" w:hAnsi="Times New Roman"/>
          <w:b/>
        </w:rPr>
        <w:t xml:space="preserve">2.11. Предложения по распространению и внедрению результатов </w:t>
      </w:r>
      <w:r>
        <w:rPr>
          <w:rFonts w:ascii="Times New Roman" w:hAnsi="Times New Roman"/>
          <w:b/>
        </w:rPr>
        <w:t xml:space="preserve">инновационного </w:t>
      </w:r>
      <w:r w:rsidRPr="00D23376">
        <w:rPr>
          <w:rFonts w:ascii="Times New Roman" w:hAnsi="Times New Roman"/>
          <w:b/>
        </w:rPr>
        <w:t>проекта</w:t>
      </w:r>
      <w:r>
        <w:rPr>
          <w:rFonts w:ascii="Times New Roman" w:hAnsi="Times New Roman"/>
          <w:b/>
        </w:rPr>
        <w:t xml:space="preserve"> (программы)</w:t>
      </w:r>
      <w:r w:rsidRPr="00D23376">
        <w:rPr>
          <w:rFonts w:ascii="Times New Roman" w:hAnsi="Times New Roman"/>
          <w:b/>
        </w:rPr>
        <w:t>, достигнутых за отчетный период</w:t>
      </w:r>
      <w:bookmarkEnd w:id="22"/>
      <w:r w:rsidRPr="00D23376">
        <w:rPr>
          <w:rFonts w:ascii="Times New Roman" w:hAnsi="Times New Roman"/>
          <w:b/>
        </w:rPr>
        <w:t xml:space="preserve"> </w:t>
      </w:r>
    </w:p>
    <w:p w14:paraId="4DBC9BBE" w14:textId="77777777" w:rsidR="00421078" w:rsidRDefault="00421078" w:rsidP="0053426F">
      <w:pPr>
        <w:ind w:firstLine="709"/>
        <w:jc w:val="both"/>
        <w:rPr>
          <w:b/>
          <w:i/>
          <w:sz w:val="24"/>
        </w:rPr>
      </w:pPr>
    </w:p>
    <w:p w14:paraId="6EDBB88A" w14:textId="77777777" w:rsidR="0028015B" w:rsidRDefault="00421078" w:rsidP="0028015B">
      <w:pPr>
        <w:tabs>
          <w:tab w:val="left" w:pos="0"/>
          <w:tab w:val="left" w:pos="5670"/>
          <w:tab w:val="left" w:pos="9354"/>
        </w:tabs>
        <w:spacing w:line="276" w:lineRule="auto"/>
        <w:ind w:right="34" w:firstLine="709"/>
        <w:jc w:val="both"/>
        <w:rPr>
          <w:spacing w:val="2"/>
          <w:sz w:val="24"/>
        </w:rPr>
      </w:pPr>
      <w:r w:rsidRPr="00421078">
        <w:rPr>
          <w:spacing w:val="2"/>
          <w:sz w:val="24"/>
        </w:rPr>
        <w:t>Диссеминация инновационного опыта на региональном и федеральном уровне (</w:t>
      </w:r>
      <w:r w:rsidR="0028015B">
        <w:rPr>
          <w:spacing w:val="2"/>
          <w:sz w:val="24"/>
        </w:rPr>
        <w:t>вебинары, методические семинары,</w:t>
      </w:r>
      <w:r w:rsidRPr="00421078">
        <w:rPr>
          <w:spacing w:val="2"/>
          <w:sz w:val="24"/>
        </w:rPr>
        <w:t xml:space="preserve"> конференции; мастер-классы, педагогические мастерские, тренинги и т.д.).</w:t>
      </w:r>
      <w:r w:rsidR="0028015B">
        <w:rPr>
          <w:spacing w:val="2"/>
          <w:sz w:val="24"/>
        </w:rPr>
        <w:t xml:space="preserve"> </w:t>
      </w:r>
    </w:p>
    <w:p w14:paraId="6652E532" w14:textId="7E437C84" w:rsidR="00421078" w:rsidRPr="00421078" w:rsidRDefault="00421078" w:rsidP="0028015B">
      <w:pPr>
        <w:tabs>
          <w:tab w:val="left" w:pos="0"/>
          <w:tab w:val="left" w:pos="5670"/>
          <w:tab w:val="left" w:pos="9354"/>
        </w:tabs>
        <w:spacing w:line="276" w:lineRule="auto"/>
        <w:ind w:right="34" w:firstLine="709"/>
        <w:jc w:val="both"/>
        <w:rPr>
          <w:spacing w:val="2"/>
          <w:sz w:val="24"/>
        </w:rPr>
      </w:pPr>
      <w:r w:rsidRPr="00421078">
        <w:rPr>
          <w:spacing w:val="2"/>
          <w:sz w:val="24"/>
        </w:rPr>
        <w:t>Продвижение инновационного продукта в системе образования: публикации в СМИ, интернет-ресурсах, на официальном сайте детского сада.</w:t>
      </w:r>
    </w:p>
    <w:p w14:paraId="152FAD1F" w14:textId="77777777" w:rsidR="00421078" w:rsidRPr="00421078" w:rsidRDefault="00421078" w:rsidP="0028015B">
      <w:pPr>
        <w:tabs>
          <w:tab w:val="left" w:pos="0"/>
          <w:tab w:val="left" w:pos="5670"/>
          <w:tab w:val="left" w:pos="9354"/>
        </w:tabs>
        <w:spacing w:line="276" w:lineRule="auto"/>
        <w:ind w:right="34" w:firstLine="567"/>
        <w:jc w:val="both"/>
        <w:rPr>
          <w:spacing w:val="2"/>
          <w:sz w:val="24"/>
        </w:rPr>
      </w:pPr>
      <w:r w:rsidRPr="00421078">
        <w:rPr>
          <w:spacing w:val="2"/>
          <w:sz w:val="24"/>
        </w:rPr>
        <w:t>Построение сети партнерского взаимодействия ДОУ на муниципальном уровне: приглашение представителей банков, других профессиональных участников финансового рынка на мероприятия с целью ознакомления с их деятельностью.</w:t>
      </w:r>
    </w:p>
    <w:p w14:paraId="61113EB3" w14:textId="77777777" w:rsidR="00421078" w:rsidRPr="00421078" w:rsidRDefault="00421078" w:rsidP="0028015B">
      <w:pPr>
        <w:tabs>
          <w:tab w:val="left" w:pos="0"/>
          <w:tab w:val="left" w:pos="5670"/>
          <w:tab w:val="left" w:pos="9354"/>
        </w:tabs>
        <w:spacing w:line="276" w:lineRule="auto"/>
        <w:ind w:right="34"/>
        <w:jc w:val="both"/>
        <w:rPr>
          <w:spacing w:val="2"/>
          <w:sz w:val="24"/>
        </w:rPr>
      </w:pPr>
    </w:p>
    <w:p w14:paraId="6F43414D" w14:textId="77777777" w:rsidR="0053426F" w:rsidRPr="00E75B1D" w:rsidRDefault="0053426F" w:rsidP="0053426F">
      <w:pPr>
        <w:pStyle w:val="af7"/>
        <w:spacing w:before="120"/>
        <w:rPr>
          <w:rFonts w:ascii="Times New Roman" w:hAnsi="Times New Roman"/>
          <w:b/>
        </w:rPr>
      </w:pPr>
      <w:bookmarkStart w:id="23" w:name="_Toc120796212"/>
      <w:bookmarkStart w:id="24" w:name="_Toc120796433"/>
      <w:bookmarkStart w:id="25" w:name="_Toc142302667"/>
      <w:r w:rsidRPr="009F7DE5">
        <w:rPr>
          <w:rFonts w:ascii="Times New Roman" w:hAnsi="Times New Roman"/>
          <w:b/>
        </w:rPr>
        <w:t>III. Задачи, план мероприятий по реализации инновационного проекта (программы)</w:t>
      </w:r>
      <w:r>
        <w:rPr>
          <w:rFonts w:ascii="Times New Roman" w:hAnsi="Times New Roman"/>
          <w:b/>
        </w:rPr>
        <w:t xml:space="preserve"> </w:t>
      </w:r>
      <w:r w:rsidRPr="009F7DE5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 w:rsidRPr="009F7DE5">
        <w:rPr>
          <w:rFonts w:ascii="Times New Roman" w:hAnsi="Times New Roman"/>
          <w:b/>
        </w:rPr>
        <w:t>2023-2024 учебный год</w:t>
      </w:r>
      <w:bookmarkEnd w:id="23"/>
      <w:bookmarkEnd w:id="24"/>
      <w:r w:rsidRPr="009F7DE5">
        <w:rPr>
          <w:rFonts w:ascii="Times New Roman" w:hAnsi="Times New Roman"/>
          <w:b/>
        </w:rPr>
        <w:t>*</w:t>
      </w:r>
      <w:bookmarkEnd w:id="25"/>
    </w:p>
    <w:p w14:paraId="3DE7732B" w14:textId="77777777" w:rsidR="00421078" w:rsidRDefault="00421078" w:rsidP="0053426F">
      <w:pPr>
        <w:ind w:firstLine="709"/>
        <w:rPr>
          <w:i/>
          <w:spacing w:val="0"/>
          <w:sz w:val="24"/>
        </w:rPr>
      </w:pPr>
    </w:p>
    <w:p w14:paraId="0BF481D7" w14:textId="7F65E3EA" w:rsidR="00421078" w:rsidRPr="00421078" w:rsidRDefault="00421078" w:rsidP="0028015B">
      <w:pPr>
        <w:spacing w:line="276" w:lineRule="auto"/>
        <w:ind w:firstLine="709"/>
        <w:jc w:val="both"/>
        <w:rPr>
          <w:rFonts w:eastAsia="Calibri"/>
          <w:spacing w:val="0"/>
          <w:sz w:val="24"/>
          <w:highlight w:val="yellow"/>
          <w:lang w:eastAsia="en-US"/>
        </w:rPr>
      </w:pPr>
      <w:r w:rsidRPr="00421078">
        <w:rPr>
          <w:rFonts w:ascii="Calibri" w:eastAsia="Calibri" w:hAnsi="Calibri"/>
          <w:spacing w:val="0"/>
          <w:sz w:val="23"/>
          <w:szCs w:val="23"/>
          <w:lang w:eastAsia="en-US"/>
        </w:rPr>
        <w:t xml:space="preserve">    </w:t>
      </w:r>
      <w:r w:rsidRPr="00BD33F0">
        <w:rPr>
          <w:rFonts w:eastAsia="Calibri"/>
          <w:spacing w:val="0"/>
          <w:sz w:val="24"/>
          <w:lang w:eastAsia="en-US"/>
        </w:rPr>
        <w:t>Продолжить работу по реализации участниками инновационной площадки программы «Азбука финансовой грамотности», необходимой для формирования основ финансовой грамотности у детей старшего дошкольного возраста. Разработать план мероприятий по реализации инновационной программы на 2023-2024 учебный год.</w:t>
      </w:r>
    </w:p>
    <w:p w14:paraId="733A087E" w14:textId="77777777" w:rsidR="00421078" w:rsidRDefault="00421078" w:rsidP="0028015B">
      <w:pPr>
        <w:spacing w:line="276" w:lineRule="auto"/>
        <w:ind w:firstLine="709"/>
        <w:rPr>
          <w:i/>
          <w:spacing w:val="0"/>
          <w:sz w:val="24"/>
        </w:rPr>
      </w:pPr>
    </w:p>
    <w:p w14:paraId="18010B24" w14:textId="77777777" w:rsidR="0053426F" w:rsidRDefault="0053426F" w:rsidP="006347D0">
      <w:pPr>
        <w:sectPr w:rsidR="0053426F" w:rsidSect="0035584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3121086D" w14:textId="77777777" w:rsidR="0035584A" w:rsidRDefault="0035584A" w:rsidP="006347D0"/>
    <w:sectPr w:rsidR="0035584A" w:rsidSect="00081EF0">
      <w:pgSz w:w="11906" w:h="16838"/>
      <w:pgMar w:top="993" w:right="1134" w:bottom="156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C52" w14:textId="77777777" w:rsidR="004D3CDB" w:rsidRDefault="004D3CDB">
      <w:r>
        <w:separator/>
      </w:r>
    </w:p>
  </w:endnote>
  <w:endnote w:type="continuationSeparator" w:id="0">
    <w:p w14:paraId="4B72CDEF" w14:textId="77777777" w:rsidR="004D3CDB" w:rsidRDefault="004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974371"/>
      <w:docPartObj>
        <w:docPartGallery w:val="Page Numbers (Bottom of Page)"/>
        <w:docPartUnique/>
      </w:docPartObj>
    </w:sdtPr>
    <w:sdtContent>
      <w:p w14:paraId="2250BC00" w14:textId="2332A956" w:rsidR="00081EF0" w:rsidRDefault="00081EF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3D191" w14:textId="77777777" w:rsidR="00081EF0" w:rsidRDefault="00081EF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ADA3" w14:textId="48FAB496" w:rsidR="00081EF0" w:rsidRDefault="00081EF0">
    <w:pPr>
      <w:pStyle w:val="af4"/>
      <w:jc w:val="center"/>
    </w:pPr>
  </w:p>
  <w:p w14:paraId="14C66141" w14:textId="77777777" w:rsidR="00081EF0" w:rsidRDefault="00081EF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B349" w14:textId="77777777" w:rsidR="004D3CDB" w:rsidRDefault="004D3CDB">
      <w:r>
        <w:separator/>
      </w:r>
    </w:p>
  </w:footnote>
  <w:footnote w:type="continuationSeparator" w:id="0">
    <w:p w14:paraId="535005B6" w14:textId="77777777" w:rsidR="004D3CDB" w:rsidRDefault="004D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064"/>
    <w:multiLevelType w:val="hybridMultilevel"/>
    <w:tmpl w:val="2F4CC6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24FCB"/>
    <w:multiLevelType w:val="hybridMultilevel"/>
    <w:tmpl w:val="EFB24356"/>
    <w:lvl w:ilvl="0" w:tplc="9A5645A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C0A"/>
    <w:multiLevelType w:val="hybridMultilevel"/>
    <w:tmpl w:val="4962BE68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921"/>
    <w:multiLevelType w:val="hybridMultilevel"/>
    <w:tmpl w:val="2FBA4008"/>
    <w:lvl w:ilvl="0" w:tplc="5A12B806">
      <w:start w:val="1"/>
      <w:numFmt w:val="bullet"/>
      <w:lvlText w:val="*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149"/>
    <w:multiLevelType w:val="hybridMultilevel"/>
    <w:tmpl w:val="AE5EE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37E0"/>
    <w:multiLevelType w:val="hybridMultilevel"/>
    <w:tmpl w:val="A8AEB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5E77"/>
    <w:multiLevelType w:val="hybridMultilevel"/>
    <w:tmpl w:val="7A12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1F7B"/>
    <w:multiLevelType w:val="hybridMultilevel"/>
    <w:tmpl w:val="1A7A285E"/>
    <w:lvl w:ilvl="0" w:tplc="2252F6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1F2A"/>
    <w:multiLevelType w:val="hybridMultilevel"/>
    <w:tmpl w:val="7A800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748"/>
    <w:multiLevelType w:val="hybridMultilevel"/>
    <w:tmpl w:val="23584B2E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259"/>
    <w:multiLevelType w:val="hybridMultilevel"/>
    <w:tmpl w:val="F9688C56"/>
    <w:lvl w:ilvl="0" w:tplc="B5FC0A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6F5A13"/>
    <w:multiLevelType w:val="hybridMultilevel"/>
    <w:tmpl w:val="887EB414"/>
    <w:lvl w:ilvl="0" w:tplc="01A4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C45"/>
    <w:multiLevelType w:val="hybridMultilevel"/>
    <w:tmpl w:val="872884C6"/>
    <w:lvl w:ilvl="0" w:tplc="BC28BF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31D9B"/>
    <w:multiLevelType w:val="hybridMultilevel"/>
    <w:tmpl w:val="EC3A0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9A3898"/>
    <w:multiLevelType w:val="hybridMultilevel"/>
    <w:tmpl w:val="C6E4B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0951"/>
    <w:multiLevelType w:val="hybridMultilevel"/>
    <w:tmpl w:val="4B5468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77ED9"/>
    <w:multiLevelType w:val="hybridMultilevel"/>
    <w:tmpl w:val="0D6ADDCA"/>
    <w:lvl w:ilvl="0" w:tplc="2A6E146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475FE"/>
    <w:multiLevelType w:val="hybridMultilevel"/>
    <w:tmpl w:val="477CE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71026"/>
    <w:multiLevelType w:val="hybridMultilevel"/>
    <w:tmpl w:val="84DA1496"/>
    <w:lvl w:ilvl="0" w:tplc="62F82C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307FE8"/>
    <w:multiLevelType w:val="hybridMultilevel"/>
    <w:tmpl w:val="94C4A272"/>
    <w:lvl w:ilvl="0" w:tplc="09C05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3712D0"/>
    <w:multiLevelType w:val="hybridMultilevel"/>
    <w:tmpl w:val="E776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A12D5"/>
    <w:multiLevelType w:val="hybridMultilevel"/>
    <w:tmpl w:val="322412B6"/>
    <w:lvl w:ilvl="0" w:tplc="BC28BF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8D0B5E"/>
    <w:multiLevelType w:val="hybridMultilevel"/>
    <w:tmpl w:val="6EBEF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C49F7"/>
    <w:multiLevelType w:val="hybridMultilevel"/>
    <w:tmpl w:val="BCAA4CB2"/>
    <w:lvl w:ilvl="0" w:tplc="5736252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1C1ABC"/>
    <w:multiLevelType w:val="hybridMultilevel"/>
    <w:tmpl w:val="BA1EC34C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4092E"/>
    <w:multiLevelType w:val="hybridMultilevel"/>
    <w:tmpl w:val="C60E7BC0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1B8"/>
    <w:multiLevelType w:val="hybridMultilevel"/>
    <w:tmpl w:val="8E5C006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02B7"/>
    <w:multiLevelType w:val="hybridMultilevel"/>
    <w:tmpl w:val="A94E9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6592D"/>
    <w:multiLevelType w:val="hybridMultilevel"/>
    <w:tmpl w:val="1060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60EEE"/>
    <w:multiLevelType w:val="hybridMultilevel"/>
    <w:tmpl w:val="E504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10116"/>
    <w:multiLevelType w:val="hybridMultilevel"/>
    <w:tmpl w:val="C30AD58A"/>
    <w:lvl w:ilvl="0" w:tplc="7F0206A6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3" w15:restartNumberingAfterBreak="0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34179A"/>
    <w:multiLevelType w:val="hybridMultilevel"/>
    <w:tmpl w:val="3238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15B34"/>
    <w:multiLevelType w:val="hybridMultilevel"/>
    <w:tmpl w:val="48E0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E07264"/>
    <w:multiLevelType w:val="hybridMultilevel"/>
    <w:tmpl w:val="5E74EF32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6"/>
  </w:num>
  <w:num w:numId="4">
    <w:abstractNumId w:val="28"/>
  </w:num>
  <w:num w:numId="5">
    <w:abstractNumId w:val="27"/>
  </w:num>
  <w:num w:numId="6">
    <w:abstractNumId w:val="10"/>
  </w:num>
  <w:num w:numId="7">
    <w:abstractNumId w:val="12"/>
  </w:num>
  <w:num w:numId="8">
    <w:abstractNumId w:val="3"/>
  </w:num>
  <w:num w:numId="9">
    <w:abstractNumId w:val="20"/>
  </w:num>
  <w:num w:numId="10">
    <w:abstractNumId w:val="22"/>
  </w:num>
  <w:num w:numId="11">
    <w:abstractNumId w:val="13"/>
  </w:num>
  <w:num w:numId="12">
    <w:abstractNumId w:val="35"/>
  </w:num>
  <w:num w:numId="13">
    <w:abstractNumId w:val="19"/>
  </w:num>
  <w:num w:numId="14">
    <w:abstractNumId w:val="11"/>
  </w:num>
  <w:num w:numId="15">
    <w:abstractNumId w:val="18"/>
  </w:num>
  <w:num w:numId="16">
    <w:abstractNumId w:val="25"/>
  </w:num>
  <w:num w:numId="17">
    <w:abstractNumId w:val="29"/>
  </w:num>
  <w:num w:numId="18">
    <w:abstractNumId w:val="5"/>
  </w:num>
  <w:num w:numId="19">
    <w:abstractNumId w:val="24"/>
  </w:num>
  <w:num w:numId="20">
    <w:abstractNumId w:val="26"/>
  </w:num>
  <w:num w:numId="21">
    <w:abstractNumId w:val="17"/>
  </w:num>
  <w:num w:numId="22">
    <w:abstractNumId w:val="31"/>
  </w:num>
  <w:num w:numId="23">
    <w:abstractNumId w:val="15"/>
  </w:num>
  <w:num w:numId="24">
    <w:abstractNumId w:val="6"/>
  </w:num>
  <w:num w:numId="25">
    <w:abstractNumId w:val="8"/>
  </w:num>
  <w:num w:numId="26">
    <w:abstractNumId w:val="34"/>
  </w:num>
  <w:num w:numId="27">
    <w:abstractNumId w:val="9"/>
  </w:num>
  <w:num w:numId="28">
    <w:abstractNumId w:val="21"/>
  </w:num>
  <w:num w:numId="29">
    <w:abstractNumId w:val="23"/>
  </w:num>
  <w:num w:numId="30">
    <w:abstractNumId w:val="14"/>
  </w:num>
  <w:num w:numId="31">
    <w:abstractNumId w:val="0"/>
  </w:num>
  <w:num w:numId="32">
    <w:abstractNumId w:val="7"/>
  </w:num>
  <w:num w:numId="33">
    <w:abstractNumId w:val="2"/>
  </w:num>
  <w:num w:numId="34">
    <w:abstractNumId w:val="33"/>
  </w:num>
  <w:num w:numId="35">
    <w:abstractNumId w:val="36"/>
  </w:num>
  <w:num w:numId="36">
    <w:abstractNumId w:val="4"/>
  </w:num>
  <w:num w:numId="37">
    <w:abstractNumId w:val="3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6F"/>
    <w:rsid w:val="00081EF0"/>
    <w:rsid w:val="000839E9"/>
    <w:rsid w:val="000A5128"/>
    <w:rsid w:val="000B5B12"/>
    <w:rsid w:val="000D1E33"/>
    <w:rsid w:val="000D219C"/>
    <w:rsid w:val="000E5723"/>
    <w:rsid w:val="00105B86"/>
    <w:rsid w:val="0013785D"/>
    <w:rsid w:val="001875F7"/>
    <w:rsid w:val="0020298A"/>
    <w:rsid w:val="00213D79"/>
    <w:rsid w:val="0022780D"/>
    <w:rsid w:val="0028015B"/>
    <w:rsid w:val="002A1549"/>
    <w:rsid w:val="002A3EBC"/>
    <w:rsid w:val="002E1BB5"/>
    <w:rsid w:val="00306E7D"/>
    <w:rsid w:val="0035584A"/>
    <w:rsid w:val="00421078"/>
    <w:rsid w:val="0042614D"/>
    <w:rsid w:val="00473E04"/>
    <w:rsid w:val="004D3CDB"/>
    <w:rsid w:val="004E1EFF"/>
    <w:rsid w:val="004F07AA"/>
    <w:rsid w:val="00532598"/>
    <w:rsid w:val="0053426F"/>
    <w:rsid w:val="0057456F"/>
    <w:rsid w:val="00576886"/>
    <w:rsid w:val="005E0238"/>
    <w:rsid w:val="005E3E0E"/>
    <w:rsid w:val="006125FF"/>
    <w:rsid w:val="006347D0"/>
    <w:rsid w:val="00673082"/>
    <w:rsid w:val="006D6994"/>
    <w:rsid w:val="0072453A"/>
    <w:rsid w:val="007455CA"/>
    <w:rsid w:val="00753E78"/>
    <w:rsid w:val="007E2ED7"/>
    <w:rsid w:val="007F71D1"/>
    <w:rsid w:val="008328B0"/>
    <w:rsid w:val="00852E0A"/>
    <w:rsid w:val="00891DEF"/>
    <w:rsid w:val="0098264A"/>
    <w:rsid w:val="009D3C29"/>
    <w:rsid w:val="00A0187F"/>
    <w:rsid w:val="00A53468"/>
    <w:rsid w:val="00A853FE"/>
    <w:rsid w:val="00A854C0"/>
    <w:rsid w:val="00A85C34"/>
    <w:rsid w:val="00AE10D6"/>
    <w:rsid w:val="00AF3969"/>
    <w:rsid w:val="00AF575C"/>
    <w:rsid w:val="00B03EE7"/>
    <w:rsid w:val="00B25720"/>
    <w:rsid w:val="00B34D9B"/>
    <w:rsid w:val="00B366D4"/>
    <w:rsid w:val="00B53BFA"/>
    <w:rsid w:val="00B73090"/>
    <w:rsid w:val="00BD33F0"/>
    <w:rsid w:val="00C40C79"/>
    <w:rsid w:val="00C43CB7"/>
    <w:rsid w:val="00C56330"/>
    <w:rsid w:val="00C73048"/>
    <w:rsid w:val="00C86CD5"/>
    <w:rsid w:val="00C87CD3"/>
    <w:rsid w:val="00C93102"/>
    <w:rsid w:val="00C96DCF"/>
    <w:rsid w:val="00CF48C5"/>
    <w:rsid w:val="00D13D87"/>
    <w:rsid w:val="00D5502F"/>
    <w:rsid w:val="00D777F5"/>
    <w:rsid w:val="00DE4F5E"/>
    <w:rsid w:val="00E14B17"/>
    <w:rsid w:val="00E26576"/>
    <w:rsid w:val="00E8455B"/>
    <w:rsid w:val="00EA7943"/>
    <w:rsid w:val="00EB2568"/>
    <w:rsid w:val="00EC130D"/>
    <w:rsid w:val="00EE2D66"/>
    <w:rsid w:val="00F15E94"/>
    <w:rsid w:val="00F72594"/>
    <w:rsid w:val="00F7345C"/>
    <w:rsid w:val="00F85B42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A47B"/>
  <w15:chartTrackingRefBased/>
  <w15:docId w15:val="{577B6703-600C-4A5D-A12D-CC7325B1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6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2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26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pacing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6F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3426F"/>
    <w:pPr>
      <w:jc w:val="center"/>
    </w:pPr>
    <w:rPr>
      <w:b/>
      <w:spacing w:val="0"/>
      <w:szCs w:val="20"/>
    </w:rPr>
  </w:style>
  <w:style w:type="character" w:customStyle="1" w:styleId="a4">
    <w:name w:val="Заголовок Знак"/>
    <w:basedOn w:val="a0"/>
    <w:link w:val="a3"/>
    <w:uiPriority w:val="10"/>
    <w:rsid w:val="00534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53426F"/>
    <w:rPr>
      <w:color w:val="0000FF"/>
      <w:u w:val="single"/>
    </w:rPr>
  </w:style>
  <w:style w:type="paragraph" w:styleId="a6">
    <w:name w:val="No Spacing"/>
    <w:uiPriority w:val="1"/>
    <w:qFormat/>
    <w:rsid w:val="0053426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342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2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26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42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426F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42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426F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styleId="ae">
    <w:name w:val="Table Grid"/>
    <w:basedOn w:val="a1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34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534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3426F"/>
    <w:pPr>
      <w:spacing w:before="100" w:beforeAutospacing="1" w:after="100" w:afterAutospacing="1"/>
    </w:pPr>
    <w:rPr>
      <w:spacing w:val="0"/>
      <w:sz w:val="24"/>
    </w:rPr>
  </w:style>
  <w:style w:type="paragraph" w:customStyle="1" w:styleId="Default">
    <w:name w:val="Default"/>
    <w:rsid w:val="00534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53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Абзац списка Знак"/>
    <w:basedOn w:val="a0"/>
    <w:link w:val="af"/>
    <w:uiPriority w:val="34"/>
    <w:locked/>
    <w:rsid w:val="0053426F"/>
  </w:style>
  <w:style w:type="table" w:customStyle="1" w:styleId="2">
    <w:name w:val="Сетка таблицы2"/>
    <w:basedOn w:val="a1"/>
    <w:next w:val="ae"/>
    <w:uiPriority w:val="5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3426F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e"/>
    <w:uiPriority w:val="39"/>
    <w:rsid w:val="0053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3426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342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53426F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pacing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426F"/>
    <w:pPr>
      <w:tabs>
        <w:tab w:val="right" w:leader="dot" w:pos="10195"/>
      </w:tabs>
      <w:spacing w:line="360" w:lineRule="auto"/>
      <w:jc w:val="both"/>
    </w:pPr>
    <w:rPr>
      <w:bCs/>
      <w:iCs/>
      <w:noProof/>
      <w:spacing w:val="0"/>
      <w:sz w:val="24"/>
    </w:rPr>
  </w:style>
  <w:style w:type="paragraph" w:styleId="af7">
    <w:name w:val="Subtitle"/>
    <w:basedOn w:val="a"/>
    <w:next w:val="a"/>
    <w:link w:val="af8"/>
    <w:uiPriority w:val="11"/>
    <w:qFormat/>
    <w:rsid w:val="0053426F"/>
    <w:pPr>
      <w:spacing w:after="60"/>
      <w:jc w:val="center"/>
      <w:outlineLvl w:val="1"/>
    </w:pPr>
    <w:rPr>
      <w:rFonts w:ascii="Calibri Light" w:hAnsi="Calibri Light"/>
      <w:spacing w:val="0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53426F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3426F"/>
    <w:rPr>
      <w:spacing w:val="0"/>
      <w:sz w:val="24"/>
    </w:rPr>
  </w:style>
  <w:style w:type="paragraph" w:styleId="af9">
    <w:name w:val="Body Text"/>
    <w:basedOn w:val="a"/>
    <w:link w:val="afa"/>
    <w:unhideWhenUsed/>
    <w:rsid w:val="0053426F"/>
    <w:pPr>
      <w:spacing w:after="120"/>
    </w:pPr>
    <w:rPr>
      <w:spacing w:val="0"/>
      <w:sz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5342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Strong"/>
    <w:uiPriority w:val="22"/>
    <w:qFormat/>
    <w:rsid w:val="0053426F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53426F"/>
    <w:pPr>
      <w:spacing w:after="100"/>
      <w:ind w:left="560"/>
    </w:pPr>
  </w:style>
  <w:style w:type="paragraph" w:customStyle="1" w:styleId="14">
    <w:name w:val="Стиль1"/>
    <w:basedOn w:val="a3"/>
    <w:link w:val="15"/>
    <w:qFormat/>
    <w:rsid w:val="0053426F"/>
    <w:rPr>
      <w:sz w:val="24"/>
      <w:szCs w:val="24"/>
    </w:rPr>
  </w:style>
  <w:style w:type="character" w:customStyle="1" w:styleId="15">
    <w:name w:val="Стиль1 Знак"/>
    <w:basedOn w:val="a4"/>
    <w:link w:val="14"/>
    <w:rsid w:val="005342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53BFA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8328B0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AE10D6"/>
    <w:rPr>
      <w:color w:val="954F72" w:themeColor="followedHyperlink"/>
      <w:u w:val="single"/>
    </w:rPr>
  </w:style>
  <w:style w:type="character" w:customStyle="1" w:styleId="c8">
    <w:name w:val="c8"/>
    <w:basedOn w:val="a0"/>
    <w:rsid w:val="00C56330"/>
  </w:style>
  <w:style w:type="character" w:styleId="afd">
    <w:name w:val="Unresolved Mention"/>
    <w:basedOn w:val="a0"/>
    <w:uiPriority w:val="99"/>
    <w:semiHidden/>
    <w:unhideWhenUsed/>
    <w:rsid w:val="00C86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u32.edu-nv.ru/finansovaya-gramotnost-dop/29848-regionalnaya-innovatsionnaya-ploshchadka" TargetMode="External"/><Relationship Id="rId18" Type="http://schemas.openxmlformats.org/officeDocument/2006/relationships/hyperlink" Target="https://dou71.edu-nv.ru/32522-zasedanie-regionalnoj-ploshchadki" TargetMode="External"/><Relationship Id="rId26" Type="http://schemas.openxmlformats.org/officeDocument/2006/relationships/hyperlink" Target="https://nsportal.ru/sit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1504321?w=wall-211504321_16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usnichka32n@yandex.ru" TargetMode="External"/><Relationship Id="rId17" Type="http://schemas.openxmlformats.org/officeDocument/2006/relationships/hyperlink" Target="https://dou66-zabavushka.ru/pedagogam/4747-rip-2/31184-regionalnaya-innovatsionnaya-ploshchadka" TargetMode="External"/><Relationship Id="rId25" Type="http://schemas.openxmlformats.org/officeDocument/2006/relationships/hyperlink" Target="https://docs.googl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11504321?w=wall-211504321_176" TargetMode="External"/><Relationship Id="rId20" Type="http://schemas.openxmlformats.org/officeDocument/2006/relationships/hyperlink" Target="https://vk.com/public211504321?w=wall-211504321_2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snichka32n@yandex.ru" TargetMode="External"/><Relationship Id="rId24" Type="http://schemas.openxmlformats.org/officeDocument/2006/relationships/hyperlink" Target="https://docs.google.com/%20viewerng%20/viewer?url=https://%20nsportal.ru/sites/default/files%20/2022/01/10/igra_po_%20finansovoy_gramotnosti_%20hochu_i_nado.pp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1504321?w=wall-211504321_146" TargetMode="External"/><Relationship Id="rId23" Type="http://schemas.openxmlformats.org/officeDocument/2006/relationships/hyperlink" Target="https://drive.google.com/drive/%20folders/1fT_zRCquRfZTW3ki%20Wg4jrbS0YTMFBc_X" TargetMode="External"/><Relationship Id="rId28" Type="http://schemas.openxmlformats.org/officeDocument/2006/relationships/hyperlink" Target="https://nsportal.ru/" TargetMode="External"/><Relationship Id="rId10" Type="http://schemas.openxmlformats.org/officeDocument/2006/relationships/hyperlink" Target="https://dou32.edu-nv.ru/" TargetMode="External"/><Relationship Id="rId19" Type="http://schemas.openxmlformats.org/officeDocument/2006/relationships/hyperlink" Target="https://vk.com/public211504321?z=photo-211504321_457240158%2Fwall-211504321_27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ocs.yandex.ru/docs/view?url=ya-browser%3A%2F%2F4DT1uXEPRrJRXlUFoewruOQd91U1XAbBiY1lQkggUVOMDYDy17CQ8_-Lvf1J56XvuRjdvG1bVQ_kLdtZU-uUu1cxr4JZmQHep-Sk2JqBHREkCQqcvCjdHO1JUxqcnyo13vvWLhwn53ycFEN7Z5vyWw%3D%3D%3Fsign%3Dpb3OrP_UbRxohwysxnFDlCCnilavRaOfElB4TsBPh2U%3D&amp;name=&#1086;&#1090;&#1095;&#1077;&#1090;_&#1086;_&#1088;&#1072;&#1073;&#1086;&#1090;&#1077;_&#1087;&#1086;_&#1088;&#1077;&#1072;&#1083;&#1080;&#1079;&#1072;&#1094;&#1080;&#1080;_&#1080;&#1085;&#1085;&#1086;&#1074;&#1072;&#1094;_&#1087;&#1083;&#1086;&#1097;&#1072;&#1076;&#1082;&#1080;&#1040;&#1079;&#1073;&#1091;&#1082;&#1072;_&#1092;&#1080;&#1085;&#1075;&#1088;&#1072;&#1084;&#1086;&#1090;&#1085;&#1086;&#1089;&#1090;&#1080;.docx&amp;nosw=1" TargetMode="External"/><Relationship Id="rId22" Type="http://schemas.openxmlformats.org/officeDocument/2006/relationships/hyperlink" Target="https://vk.com/public%20211504321?w=wall-211504321_%20128" TargetMode="External"/><Relationship Id="rId27" Type="http://schemas.openxmlformats.org/officeDocument/2006/relationships/hyperlink" Target="https://solncesvet.ru/%20opublikovannyie-materialyi/5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F350-8F13-4BED-BCA7-57547C82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23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Ольга Георгиевна</dc:creator>
  <cp:keywords/>
  <dc:description/>
  <cp:lastModifiedBy>Компик</cp:lastModifiedBy>
  <cp:revision>19</cp:revision>
  <dcterms:created xsi:type="dcterms:W3CDTF">2023-09-05T11:33:00Z</dcterms:created>
  <dcterms:modified xsi:type="dcterms:W3CDTF">2023-09-17T14:53:00Z</dcterms:modified>
</cp:coreProperties>
</file>