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1" w:rsidRPr="00E2589A" w:rsidRDefault="00EC2DF1" w:rsidP="00EC2DF1">
      <w:pPr>
        <w:pStyle w:val="a4"/>
        <w:shd w:val="clear" w:color="auto" w:fill="FFFFFF"/>
        <w:jc w:val="center"/>
        <w:textAlignment w:val="top"/>
        <w:rPr>
          <w:b/>
          <w:color w:val="833C0B" w:themeColor="accent2" w:themeShade="80"/>
          <w:sz w:val="28"/>
          <w:szCs w:val="28"/>
        </w:rPr>
      </w:pPr>
      <w:r w:rsidRPr="00E2589A">
        <w:rPr>
          <w:b/>
          <w:color w:val="833C0B" w:themeColor="accent2" w:themeShade="80"/>
          <w:sz w:val="28"/>
          <w:szCs w:val="28"/>
        </w:rPr>
        <w:t>КАК ВЕСТИ СЕБЯ ПРИ ВСТРЕЧЕ С БРОДЯЧИМИ СОБАКАМИ</w:t>
      </w:r>
    </w:p>
    <w:p w:rsidR="00E2589A" w:rsidRPr="00E2589A" w:rsidRDefault="00D923AE" w:rsidP="00E2589A">
      <w:pPr>
        <w:pStyle w:val="a4"/>
        <w:shd w:val="clear" w:color="auto" w:fill="FFFFFF"/>
        <w:ind w:firstLine="708"/>
        <w:jc w:val="both"/>
        <w:textAlignment w:val="top"/>
        <w:rPr>
          <w:color w:val="833C0B" w:themeColor="accent2" w:themeShade="80"/>
          <w:sz w:val="36"/>
          <w:szCs w:val="28"/>
        </w:rPr>
      </w:pPr>
      <w:r w:rsidRPr="00E2589A">
        <w:rPr>
          <w:color w:val="833C0B" w:themeColor="accent2" w:themeShade="80"/>
          <w:sz w:val="36"/>
          <w:szCs w:val="28"/>
        </w:rPr>
        <w:t>Зачастую люди страдают от укусов собак. Большая часть пострадавших - дети, которые доверчиво, подходят к животным или беспокоят собак во время сна, еды, ухода за щенками.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необходимы неотложная медицинская помощь и дальнейшее лечение.</w:t>
      </w:r>
    </w:p>
    <w:p w:rsidR="00E2589A" w:rsidRDefault="00E2589A" w:rsidP="00E2589A">
      <w:pPr>
        <w:pStyle w:val="a4"/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2589A">
        <w:rPr>
          <w:b/>
          <w:i/>
          <w:noProof/>
          <w:color w:val="333333"/>
          <w:sz w:val="28"/>
          <w:szCs w:val="28"/>
        </w:rPr>
        <w:drawing>
          <wp:inline distT="0" distB="0" distL="0" distR="0">
            <wp:extent cx="4790364" cy="3296089"/>
            <wp:effectExtent l="0" t="0" r="0" b="0"/>
            <wp:docPr id="3" name="Рисунок 3" descr="C:\Users\Секисова ОС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исова ОС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47" cy="33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9A" w:rsidRPr="0068098C" w:rsidRDefault="00D923AE" w:rsidP="0078442A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i/>
          <w:color w:val="833C0B" w:themeColor="accent2" w:themeShade="80"/>
          <w:sz w:val="36"/>
          <w:szCs w:val="36"/>
        </w:rPr>
      </w:pPr>
      <w:r w:rsidRPr="0068098C">
        <w:rPr>
          <w:b/>
          <w:i/>
          <w:color w:val="833C0B" w:themeColor="accent2" w:themeShade="80"/>
          <w:sz w:val="36"/>
          <w:szCs w:val="36"/>
        </w:rPr>
        <w:t xml:space="preserve">Чтобы избежать нападения собак, </w:t>
      </w:r>
    </w:p>
    <w:p w:rsidR="0068098C" w:rsidRPr="0068098C" w:rsidRDefault="00D923AE" w:rsidP="0068098C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color w:val="833C0B" w:themeColor="accent2" w:themeShade="80"/>
          <w:sz w:val="36"/>
          <w:szCs w:val="36"/>
        </w:rPr>
      </w:pPr>
      <w:r w:rsidRPr="0068098C">
        <w:rPr>
          <w:b/>
          <w:i/>
          <w:color w:val="833C0B" w:themeColor="accent2" w:themeShade="80"/>
          <w:sz w:val="36"/>
          <w:szCs w:val="36"/>
        </w:rPr>
        <w:t>надо соблюдать следующие правила: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 не трогайте животных;</w:t>
      </w:r>
    </w:p>
    <w:p w:rsidR="00D923AE" w:rsidRPr="0068098C" w:rsidRDefault="00BA4E9F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</w:t>
      </w:r>
      <w:r w:rsidR="00D923AE" w:rsidRPr="0068098C">
        <w:rPr>
          <w:b/>
          <w:color w:val="833C0B" w:themeColor="accent2" w:themeShade="80"/>
          <w:sz w:val="28"/>
          <w:szCs w:val="28"/>
        </w:rPr>
        <w:t xml:space="preserve">  не отбирайте то, с чем собака играет, чтобы избежать ее защитной реакции;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кормите чужих собак;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приближайтесь к собаке, находящейся на привязи;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не показывайте страха или волнения перед враждебно настроенной собакой;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не начинайте бежать, чтобы не вызвать в животном охотничьего инстинкта нападения сзади;</w:t>
      </w:r>
    </w:p>
    <w:p w:rsidR="00D923AE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  в случае, если вы подверглись нападению собаки, бросьте в ее сторону что-нибудь из того, что у вас есть под рукой, чтобы выиграть </w:t>
      </w:r>
      <w:r w:rsidR="00A609E5" w:rsidRPr="0068098C">
        <w:rPr>
          <w:b/>
          <w:color w:val="833C0B" w:themeColor="accent2" w:themeShade="80"/>
          <w:sz w:val="28"/>
          <w:szCs w:val="28"/>
        </w:rPr>
        <w:t>время, старайтесь</w:t>
      </w:r>
      <w:r w:rsidRPr="0068098C">
        <w:rPr>
          <w:b/>
          <w:color w:val="833C0B" w:themeColor="accent2" w:themeShade="80"/>
          <w:sz w:val="28"/>
          <w:szCs w:val="28"/>
        </w:rPr>
        <w:t xml:space="preserve"> защитить горло и лицо, защищайтесь при помощи палки.</w:t>
      </w:r>
    </w:p>
    <w:p w:rsidR="0068098C" w:rsidRPr="0068098C" w:rsidRDefault="0068098C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color w:val="833C0B" w:themeColor="accent2" w:themeShade="80"/>
          <w:sz w:val="28"/>
          <w:szCs w:val="28"/>
        </w:rPr>
      </w:pPr>
      <w:r w:rsidRPr="0068098C">
        <w:rPr>
          <w:b/>
          <w:i/>
          <w:color w:val="833C0B" w:themeColor="accent2" w:themeShade="80"/>
          <w:sz w:val="28"/>
          <w:szCs w:val="28"/>
        </w:rPr>
        <w:t>  Если вы укушены:</w:t>
      </w: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>- обратитесь к травмпункт или вызовите "Скорую помощь";</w:t>
      </w:r>
    </w:p>
    <w:p w:rsidR="00B07D3B" w:rsidRDefault="009F3C83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>-</w:t>
      </w:r>
      <w:r w:rsidR="00D923AE" w:rsidRPr="0068098C">
        <w:rPr>
          <w:color w:val="833C0B" w:themeColor="accent2" w:themeShade="80"/>
          <w:sz w:val="28"/>
          <w:szCs w:val="28"/>
        </w:rPr>
        <w:t xml:space="preserve"> промойте место укуса водой с мылом.  </w:t>
      </w:r>
    </w:p>
    <w:p w:rsid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 xml:space="preserve">Территориальная комиссия по делам 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>несовершеннолетних и защите их прав</w:t>
      </w:r>
    </w:p>
    <w:p w:rsidR="0068098C" w:rsidRPr="00D02434" w:rsidRDefault="0068098C" w:rsidP="00D02434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>при администрации города Нижневартовска</w:t>
      </w:r>
    </w:p>
    <w:sectPr w:rsidR="0068098C" w:rsidRPr="00D02434" w:rsidSect="00E2589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65F8"/>
    <w:rsid w:val="00171F89"/>
    <w:rsid w:val="002F295B"/>
    <w:rsid w:val="0068098C"/>
    <w:rsid w:val="00746351"/>
    <w:rsid w:val="0078442A"/>
    <w:rsid w:val="009F3C83"/>
    <w:rsid w:val="00A609E5"/>
    <w:rsid w:val="00A937D8"/>
    <w:rsid w:val="00AB2FA3"/>
    <w:rsid w:val="00AC65F8"/>
    <w:rsid w:val="00BA4E9F"/>
    <w:rsid w:val="00BE2D1A"/>
    <w:rsid w:val="00C55590"/>
    <w:rsid w:val="00D02434"/>
    <w:rsid w:val="00D923AE"/>
    <w:rsid w:val="00E2589A"/>
    <w:rsid w:val="00EC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3AE"/>
    <w:rPr>
      <w:b/>
      <w:bCs/>
    </w:rPr>
  </w:style>
  <w:style w:type="paragraph" w:styleId="a4">
    <w:name w:val="Normal (Web)"/>
    <w:basedOn w:val="a"/>
    <w:uiPriority w:val="99"/>
    <w:unhideWhenUsed/>
    <w:rsid w:val="00D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3AE"/>
    <w:rPr>
      <w:b/>
      <w:bCs/>
    </w:rPr>
  </w:style>
  <w:style w:type="paragraph" w:styleId="a4">
    <w:name w:val="Normal (Web)"/>
    <w:basedOn w:val="a"/>
    <w:uiPriority w:val="99"/>
    <w:unhideWhenUsed/>
    <w:rsid w:val="00D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6010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21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User</cp:lastModifiedBy>
  <cp:revision>10</cp:revision>
  <cp:lastPrinted>2016-06-23T10:10:00Z</cp:lastPrinted>
  <dcterms:created xsi:type="dcterms:W3CDTF">2016-06-22T11:38:00Z</dcterms:created>
  <dcterms:modified xsi:type="dcterms:W3CDTF">2020-09-10T06:39:00Z</dcterms:modified>
</cp:coreProperties>
</file>