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955800" cy="1248410"/>
            <wp:effectExtent l="0" t="0" r="6350" b="8890"/>
            <wp:docPr id="3" name="Рисунок 3" descr="D:\System\UserData\en.bakanova.86\Desktop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UserData\en.bakanova.86\Desktop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Государственное учреждение-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региональное отделение Фонда социального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страхования Российской Федерации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Ханты-Мансийскому автономному округу – Югре</w:t>
      </w:r>
    </w:p>
    <w:p w:rsidR="00236A32" w:rsidRPr="00236A32" w:rsidRDefault="00236A32" w:rsidP="00236A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A32">
        <w:rPr>
          <w:rFonts w:ascii="Times New Roman" w:eastAsia="Times New Roman" w:hAnsi="Times New Roman" w:cs="Times New Roman"/>
          <w:lang w:eastAsia="ru-RU"/>
        </w:rPr>
        <w:t xml:space="preserve">628012 Тюменская область, </w:t>
      </w:r>
    </w:p>
    <w:p w:rsidR="00236A32" w:rsidRPr="00236A32" w:rsidRDefault="00236A32" w:rsidP="00236A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A32">
        <w:rPr>
          <w:rFonts w:ascii="Times New Roman" w:eastAsia="Times New Roman" w:hAnsi="Times New Roman" w:cs="Times New Roman"/>
          <w:lang w:eastAsia="ru-RU"/>
        </w:rPr>
        <w:t xml:space="preserve"> г. Ханты-Мансийск тел.  ул. Дзержинского, 31</w:t>
      </w:r>
    </w:p>
    <w:p w:rsidR="00236A32" w:rsidRPr="00C945EC" w:rsidRDefault="00236A32" w:rsidP="00236A3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r w:rsidRPr="00236A32">
        <w:rPr>
          <w:rFonts w:ascii="Times New Roman" w:eastAsia="Times New Roman" w:hAnsi="Times New Roman" w:cs="Times New Roman"/>
          <w:lang w:eastAsia="ru-RU"/>
        </w:rPr>
        <w:t>тел</w:t>
      </w:r>
      <w:r w:rsidRPr="00C945EC">
        <w:rPr>
          <w:rFonts w:ascii="Times New Roman" w:eastAsia="Times New Roman" w:hAnsi="Times New Roman" w:cs="Times New Roman"/>
          <w:lang w:val="en-US" w:eastAsia="ru-RU"/>
        </w:rPr>
        <w:t xml:space="preserve">. (3467) 371941, </w:t>
      </w:r>
      <w:r w:rsidRPr="00236A32">
        <w:rPr>
          <w:rFonts w:ascii="Times New Roman" w:eastAsia="Times New Roman" w:hAnsi="Times New Roman" w:cs="Times New Roman"/>
          <w:lang w:val="en-US" w:eastAsia="ru-RU"/>
        </w:rPr>
        <w:t>Email</w:t>
      </w:r>
      <w:r w:rsidRPr="00C945EC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hyperlink r:id="rId5" w:history="1"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press</w:t>
        </w:r>
        <w:r w:rsidRPr="00C945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@</w:t>
        </w:r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ro</w:t>
        </w:r>
        <w:r w:rsidRPr="00C945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86.</w:t>
        </w:r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fss</w:t>
        </w:r>
        <w:r w:rsidRPr="00C945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236A32" w:rsidRPr="00C945EC" w:rsidRDefault="00236A32" w:rsidP="00236A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36A32" w:rsidRPr="004214ED" w:rsidRDefault="00236A32" w:rsidP="00236A3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Предприятия Югры в этом году направят больше средств на охрану труда</w:t>
      </w:r>
    </w:p>
    <w:p w:rsidR="00236A32" w:rsidRPr="004214ED" w:rsidRDefault="00236A32" w:rsidP="00236A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региональном отделении Фонда социального страхования РФ завершена обработка заявлений от работодателей на финансовое обеспечение предупредительных мер по сокращению производственного травматизма и профзаболеваний работников на 2022 год. </w:t>
      </w:r>
    </w:p>
    <w:p w:rsidR="004214ED" w:rsidRPr="004214ED" w:rsidRDefault="00236A32" w:rsidP="004214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работодатели, которые уделяют внимание охране труда в своих трудовых коллективах, добросовестно уплачивают страховые взносы и не имеют задолженности могут рассчитывать на возмещение своих расходов на охрану </w:t>
      </w:r>
      <w:r w:rsid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труда </w:t>
      </w:r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от 20 до 30 %.</w:t>
      </w:r>
      <w:r w:rsid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4214ED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сегодняшний день</w:t>
      </w:r>
      <w:r w:rsid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Югре</w:t>
      </w:r>
      <w:r w:rsidR="004214ED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согласовано 1030 заявок на сумму более 424,5 млн руб. Для сравнения: в прошлом году на эти же цели было одобрено в общей сложности более 389,2 млн рублей.</w:t>
      </w:r>
    </w:p>
    <w:p w:rsidR="00236A32" w:rsidRPr="004214ED" w:rsidRDefault="00236A32" w:rsidP="00236A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отделении Фонда уже приступили к возмещению страхователям произведенных расходов. </w:t>
      </w:r>
      <w:r w:rsidRPr="004214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числе мероприятий, которые будут профинансированы: приобретение спецодежды, средств индивидуальной защиты,</w:t>
      </w:r>
      <w:r w:rsidRPr="004214ED">
        <w:rPr>
          <w:rFonts w:ascii="Times New Roman" w:hAnsi="Times New Roman" w:cs="Times New Roman"/>
          <w:sz w:val="26"/>
          <w:szCs w:val="26"/>
        </w:rPr>
        <w:t xml:space="preserve"> оборудования для обеспечения безопасности</w:t>
      </w:r>
      <w:r w:rsidRPr="004214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аптечек первой медицинской помощи, а также проведение периодических медосмотров и обучение по охране труда.</w:t>
      </w:r>
    </w:p>
    <w:p w:rsidR="00236A32" w:rsidRPr="004214ED" w:rsidRDefault="00236A32" w:rsidP="00236A3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Максимальные суммы господдержки получат предприятия, которые организуют санаторно-курортное лечение работников пенсионного и предпенсионного возраста. По предварительным данным, в</w:t>
      </w:r>
      <w:r w:rsidRPr="004214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этом году о снижении </w:t>
      </w:r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профзаболеваний таких специалистов </w:t>
      </w:r>
      <w:r w:rsidRPr="004214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побеспокоились 42 предприятия округа. Отдохнуть по путевкам смогли 97 югорчан,</w:t>
      </w:r>
      <w:r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 которых достиг в этом году 47+ для женщин и 52+ для мужчин.</w:t>
      </w:r>
    </w:p>
    <w:p w:rsidR="00A74300" w:rsidRPr="004214ED" w:rsidRDefault="00A74300">
      <w:pPr>
        <w:rPr>
          <w:sz w:val="26"/>
          <w:szCs w:val="26"/>
        </w:rPr>
      </w:pPr>
    </w:p>
    <w:sectPr w:rsidR="00A74300" w:rsidRPr="004214ED" w:rsidSect="00777FFB">
      <w:pgSz w:w="11906" w:h="16838" w:code="9"/>
      <w:pgMar w:top="1418" w:right="9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2FE1"/>
    <w:rsid w:val="00155D39"/>
    <w:rsid w:val="00236A32"/>
    <w:rsid w:val="00392FE7"/>
    <w:rsid w:val="004214ED"/>
    <w:rsid w:val="00777FFB"/>
    <w:rsid w:val="00A74300"/>
    <w:rsid w:val="00C03356"/>
    <w:rsid w:val="00C945EC"/>
    <w:rsid w:val="00CF2FE1"/>
    <w:rsid w:val="00EE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o86.fss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Елена Николаевна</dc:creator>
  <cp:lastModifiedBy>User</cp:lastModifiedBy>
  <cp:revision>2</cp:revision>
  <dcterms:created xsi:type="dcterms:W3CDTF">2022-09-02T07:59:00Z</dcterms:created>
  <dcterms:modified xsi:type="dcterms:W3CDTF">2022-09-02T07:59:00Z</dcterms:modified>
</cp:coreProperties>
</file>